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6B786" w14:textId="77777777" w:rsidR="00F90EC1" w:rsidRPr="004B709F" w:rsidRDefault="00000000">
      <w:pPr>
        <w:spacing w:after="0" w:line="360" w:lineRule="auto"/>
        <w:ind w:right="-20"/>
        <w:jc w:val="center"/>
        <w:rPr>
          <w:rFonts w:ascii="方正黑体_GBK" w:eastAsia="方正黑体_GBK" w:hAnsi="方正黑体_GBK" w:cs="Times New Roman" w:hint="eastAsia"/>
          <w:b/>
          <w:bCs/>
          <w:sz w:val="32"/>
          <w:szCs w:val="32"/>
          <w:lang w:eastAsia="zh-CN"/>
        </w:rPr>
      </w:pPr>
      <w:r w:rsidRPr="004B709F">
        <w:rPr>
          <w:rFonts w:ascii="方正黑体_GBK" w:eastAsia="方正黑体_GBK" w:hAnsi="方正黑体_GBK" w:cs="Times New Roman"/>
          <w:b/>
          <w:bCs/>
          <w:position w:val="-1"/>
          <w:sz w:val="32"/>
          <w:szCs w:val="32"/>
          <w:lang w:eastAsia="zh-CN"/>
        </w:rPr>
        <w:t>202</w:t>
      </w:r>
      <w:r w:rsidR="001653FA" w:rsidRPr="004B709F">
        <w:rPr>
          <w:rFonts w:ascii="方正黑体_GBK" w:eastAsia="方正黑体_GBK" w:hAnsi="方正黑体_GBK" w:cs="Times New Roman" w:hint="eastAsia"/>
          <w:b/>
          <w:bCs/>
          <w:position w:val="-1"/>
          <w:sz w:val="32"/>
          <w:szCs w:val="32"/>
          <w:lang w:eastAsia="zh-CN"/>
        </w:rPr>
        <w:t>6</w:t>
      </w:r>
      <w:r w:rsidRPr="004B709F">
        <w:rPr>
          <w:rFonts w:ascii="方正黑体_GBK" w:eastAsia="方正黑体_GBK" w:hAnsi="方正黑体_GBK" w:cs="Times New Roman"/>
          <w:b/>
          <w:bCs/>
          <w:spacing w:val="2"/>
          <w:position w:val="-1"/>
          <w:sz w:val="32"/>
          <w:szCs w:val="32"/>
          <w:lang w:eastAsia="zh-CN"/>
        </w:rPr>
        <w:t>年</w:t>
      </w:r>
      <w:r w:rsidRPr="004B709F">
        <w:rPr>
          <w:rFonts w:ascii="方正黑体_GBK" w:eastAsia="方正黑体_GBK" w:hAnsi="方正黑体_GBK" w:cs="Times New Roman"/>
          <w:b/>
          <w:bCs/>
          <w:position w:val="-1"/>
          <w:sz w:val="32"/>
          <w:szCs w:val="32"/>
          <w:lang w:eastAsia="zh-CN"/>
        </w:rPr>
        <w:t>度</w:t>
      </w:r>
      <w:r w:rsidRPr="004B709F">
        <w:rPr>
          <w:rFonts w:ascii="方正黑体_GBK" w:eastAsia="方正黑体_GBK" w:hAnsi="方正黑体_GBK" w:cs="Times New Roman"/>
          <w:b/>
          <w:bCs/>
          <w:spacing w:val="2"/>
          <w:position w:val="-1"/>
          <w:sz w:val="32"/>
          <w:szCs w:val="32"/>
          <w:lang w:eastAsia="zh-CN"/>
        </w:rPr>
        <w:t>云南省</w:t>
      </w:r>
      <w:r w:rsidRPr="004B709F">
        <w:rPr>
          <w:rFonts w:ascii="方正黑体_GBK" w:eastAsia="方正黑体_GBK" w:hAnsi="方正黑体_GBK" w:cs="Times New Roman" w:hint="eastAsia"/>
          <w:b/>
          <w:bCs/>
          <w:spacing w:val="2"/>
          <w:position w:val="-1"/>
          <w:sz w:val="32"/>
          <w:szCs w:val="32"/>
          <w:lang w:eastAsia="zh-CN"/>
        </w:rPr>
        <w:t>自然科学</w:t>
      </w:r>
      <w:r w:rsidRPr="004B709F">
        <w:rPr>
          <w:rFonts w:ascii="方正黑体_GBK" w:eastAsia="方正黑体_GBK" w:hAnsi="方正黑体_GBK" w:cs="Times New Roman"/>
          <w:b/>
          <w:bCs/>
          <w:spacing w:val="2"/>
          <w:position w:val="-1"/>
          <w:sz w:val="32"/>
          <w:szCs w:val="32"/>
          <w:lang w:eastAsia="zh-CN"/>
        </w:rPr>
        <w:t>奖</w:t>
      </w:r>
      <w:r w:rsidRPr="004B709F">
        <w:rPr>
          <w:rFonts w:ascii="方正黑体_GBK" w:eastAsia="方正黑体_GBK" w:hAnsi="方正黑体_GBK" w:cs="Times New Roman"/>
          <w:b/>
          <w:bCs/>
          <w:position w:val="-1"/>
          <w:sz w:val="32"/>
          <w:szCs w:val="32"/>
          <w:lang w:eastAsia="zh-CN"/>
        </w:rPr>
        <w:t>拟</w:t>
      </w:r>
      <w:r w:rsidRPr="004B709F">
        <w:rPr>
          <w:rFonts w:ascii="方正黑体_GBK" w:eastAsia="方正黑体_GBK" w:hAnsi="方正黑体_GBK" w:cs="Times New Roman"/>
          <w:b/>
          <w:bCs/>
          <w:spacing w:val="2"/>
          <w:position w:val="-1"/>
          <w:sz w:val="32"/>
          <w:szCs w:val="32"/>
          <w:lang w:eastAsia="zh-CN"/>
        </w:rPr>
        <w:t>提名</w:t>
      </w:r>
      <w:r w:rsidRPr="004B709F">
        <w:rPr>
          <w:rFonts w:ascii="方正黑体_GBK" w:eastAsia="方正黑体_GBK" w:hAnsi="方正黑体_GBK" w:cs="Times New Roman"/>
          <w:b/>
          <w:bCs/>
          <w:position w:val="-1"/>
          <w:sz w:val="32"/>
          <w:szCs w:val="32"/>
          <w:lang w:eastAsia="zh-CN"/>
        </w:rPr>
        <w:t>项</w:t>
      </w:r>
      <w:r w:rsidRPr="004B709F">
        <w:rPr>
          <w:rFonts w:ascii="方正黑体_GBK" w:eastAsia="方正黑体_GBK" w:hAnsi="方正黑体_GBK" w:cs="Times New Roman"/>
          <w:b/>
          <w:bCs/>
          <w:spacing w:val="2"/>
          <w:position w:val="-1"/>
          <w:sz w:val="32"/>
          <w:szCs w:val="32"/>
          <w:lang w:eastAsia="zh-CN"/>
        </w:rPr>
        <w:t>目</w:t>
      </w:r>
      <w:r w:rsidRPr="004B709F">
        <w:rPr>
          <w:rFonts w:ascii="方正黑体_GBK" w:eastAsia="方正黑体_GBK" w:hAnsi="方正黑体_GBK" w:cs="Times New Roman"/>
          <w:b/>
          <w:bCs/>
          <w:position w:val="-1"/>
          <w:sz w:val="32"/>
          <w:szCs w:val="32"/>
          <w:lang w:eastAsia="zh-CN"/>
        </w:rPr>
        <w:t>公示</w:t>
      </w:r>
    </w:p>
    <w:p w14:paraId="3EAB5D28" w14:textId="77777777" w:rsidR="001653FA" w:rsidRPr="00050AE9" w:rsidRDefault="004B709F" w:rsidP="00050AE9">
      <w:pPr>
        <w:pStyle w:val="a6"/>
        <w:numPr>
          <w:ilvl w:val="0"/>
          <w:numId w:val="6"/>
        </w:numPr>
        <w:spacing w:after="0" w:line="360" w:lineRule="auto"/>
        <w:ind w:right="-14"/>
        <w:rPr>
          <w:rFonts w:ascii="方正黑体_GBK" w:eastAsia="方正黑体_GBK" w:hAnsi="方正黑体_GBK" w:cs="Times New Roman" w:hint="eastAsia"/>
          <w:sz w:val="24"/>
          <w:szCs w:val="24"/>
          <w:lang w:eastAsia="zh-CN"/>
        </w:rPr>
      </w:pPr>
      <w:r w:rsidRPr="00050AE9">
        <w:rPr>
          <w:rFonts w:ascii="方正黑体_GBK" w:eastAsia="方正黑体_GBK" w:hAnsi="方正黑体_GBK" w:cs="Times New Roman"/>
          <w:b/>
          <w:bCs/>
          <w:sz w:val="24"/>
          <w:szCs w:val="24"/>
          <w:lang w:eastAsia="zh-CN"/>
        </w:rPr>
        <w:t>项</w:t>
      </w:r>
      <w:r w:rsidRPr="00050AE9">
        <w:rPr>
          <w:rFonts w:ascii="方正黑体_GBK" w:eastAsia="方正黑体_GBK" w:hAnsi="方正黑体_GBK" w:cs="Times New Roman"/>
          <w:b/>
          <w:bCs/>
          <w:spacing w:val="2"/>
          <w:sz w:val="24"/>
          <w:szCs w:val="24"/>
          <w:lang w:eastAsia="zh-CN"/>
        </w:rPr>
        <w:t>目</w:t>
      </w:r>
      <w:r w:rsidRPr="00050AE9">
        <w:rPr>
          <w:rFonts w:ascii="方正黑体_GBK" w:eastAsia="方正黑体_GBK" w:hAnsi="方正黑体_GBK" w:cs="Times New Roman"/>
          <w:b/>
          <w:bCs/>
          <w:sz w:val="24"/>
          <w:szCs w:val="24"/>
          <w:lang w:eastAsia="zh-CN"/>
        </w:rPr>
        <w:t>名</w:t>
      </w:r>
      <w:r w:rsidRPr="00050AE9">
        <w:rPr>
          <w:rFonts w:ascii="方正黑体_GBK" w:eastAsia="方正黑体_GBK" w:hAnsi="方正黑体_GBK" w:cs="Times New Roman"/>
          <w:b/>
          <w:bCs/>
          <w:spacing w:val="2"/>
          <w:sz w:val="24"/>
          <w:szCs w:val="24"/>
          <w:lang w:eastAsia="zh-CN"/>
        </w:rPr>
        <w:t>称</w:t>
      </w:r>
      <w:r w:rsidRPr="00050AE9">
        <w:rPr>
          <w:rFonts w:ascii="方正黑体_GBK" w:eastAsia="方正黑体_GBK" w:hAnsi="方正黑体_GBK" w:cs="Times New Roman"/>
          <w:b/>
          <w:bCs/>
          <w:sz w:val="24"/>
          <w:szCs w:val="24"/>
          <w:lang w:eastAsia="zh-CN"/>
        </w:rPr>
        <w:t>：</w:t>
      </w:r>
      <w:r w:rsidR="001653FA" w:rsidRPr="00050AE9">
        <w:rPr>
          <w:rFonts w:ascii="方正黑体_GBK" w:eastAsia="方正黑体_GBK" w:hAnsi="方正黑体_GBK" w:cs="Times New Roman"/>
          <w:sz w:val="24"/>
          <w:szCs w:val="24"/>
          <w:lang w:eastAsia="zh-CN"/>
        </w:rPr>
        <w:t>非平衡反常输运及物理机制</w:t>
      </w:r>
    </w:p>
    <w:p w14:paraId="4F219A54" w14:textId="77777777" w:rsidR="00050AE9" w:rsidRPr="00050AE9" w:rsidRDefault="00050AE9" w:rsidP="00050AE9">
      <w:pPr>
        <w:pStyle w:val="a6"/>
        <w:numPr>
          <w:ilvl w:val="0"/>
          <w:numId w:val="6"/>
        </w:numPr>
        <w:spacing w:after="0" w:line="360" w:lineRule="auto"/>
        <w:ind w:right="-14"/>
        <w:rPr>
          <w:rFonts w:ascii="方正黑体_GBK" w:eastAsia="方正黑体_GBK" w:hAnsi="方正黑体_GBK" w:cs="Times New Roman" w:hint="eastAsia"/>
          <w:sz w:val="24"/>
          <w:szCs w:val="24"/>
          <w:lang w:eastAsia="zh-CN"/>
        </w:rPr>
      </w:pPr>
      <w:r w:rsidRPr="00E308BD">
        <w:rPr>
          <w:rFonts w:ascii="方正黑体_GBK" w:eastAsia="方正黑体_GBK" w:hAnsi="方正黑体_GBK" w:cs="Times New Roman" w:hint="eastAsia"/>
          <w:b/>
          <w:bCs/>
          <w:spacing w:val="2"/>
          <w:sz w:val="24"/>
          <w:szCs w:val="24"/>
          <w:lang w:eastAsia="zh-CN"/>
        </w:rPr>
        <w:t>主要完成单位：</w:t>
      </w:r>
      <w:r w:rsidRPr="00E308BD">
        <w:rPr>
          <w:rFonts w:ascii="方正黑体_GBK" w:eastAsia="方正黑体_GBK" w:hAnsi="方正黑体_GBK" w:cs="Times New Roman" w:hint="eastAsia"/>
          <w:sz w:val="24"/>
          <w:szCs w:val="24"/>
          <w:lang w:eastAsia="zh-CN"/>
        </w:rPr>
        <w:t>昆明理工大学、昭通学院、南方科技大学、华南师范大学、西安科技大学</w:t>
      </w:r>
      <w:r>
        <w:rPr>
          <w:rFonts w:ascii="方正黑体_GBK" w:eastAsia="方正黑体_GBK" w:hAnsi="方正黑体_GBK" w:cs="Times New Roman" w:hint="eastAsia"/>
          <w:sz w:val="24"/>
          <w:szCs w:val="24"/>
          <w:lang w:eastAsia="zh-CN"/>
        </w:rPr>
        <w:t>、</w:t>
      </w:r>
      <w:r w:rsidRPr="00E308BD">
        <w:rPr>
          <w:rFonts w:ascii="方正黑体_GBK" w:eastAsia="方正黑体_GBK" w:hAnsi="方正黑体_GBK" w:cs="Times New Roman" w:hint="eastAsia"/>
          <w:sz w:val="24"/>
          <w:szCs w:val="24"/>
          <w:lang w:eastAsia="zh-CN"/>
        </w:rPr>
        <w:t>华东师范大学</w:t>
      </w:r>
    </w:p>
    <w:p w14:paraId="572A5757" w14:textId="77777777" w:rsidR="00F90EC1" w:rsidRPr="004B709F" w:rsidRDefault="00050AE9" w:rsidP="001653FA">
      <w:pPr>
        <w:spacing w:after="0" w:line="360" w:lineRule="auto"/>
        <w:ind w:right="-20"/>
        <w:rPr>
          <w:rFonts w:ascii="方正黑体_GBK" w:eastAsia="方正黑体_GBK" w:hAnsi="方正黑体_GBK" w:cs="Times New Roman" w:hint="eastAsia"/>
          <w:sz w:val="24"/>
          <w:szCs w:val="24"/>
          <w:lang w:eastAsia="zh-CN"/>
        </w:rPr>
      </w:pPr>
      <w:r>
        <w:rPr>
          <w:rFonts w:ascii="方正黑体_GBK" w:eastAsia="方正黑体_GBK" w:hAnsi="方正黑体_GBK" w:cs="Times New Roman" w:hint="eastAsia"/>
          <w:b/>
          <w:bCs/>
          <w:sz w:val="24"/>
          <w:szCs w:val="24"/>
          <w:lang w:eastAsia="zh-CN"/>
        </w:rPr>
        <w:t>3</w:t>
      </w:r>
      <w:r w:rsidR="004B709F" w:rsidRPr="004B709F">
        <w:rPr>
          <w:rFonts w:ascii="方正黑体_GBK" w:eastAsia="方正黑体_GBK" w:hAnsi="方正黑体_GBK" w:cs="Times New Roman"/>
          <w:b/>
          <w:bCs/>
          <w:sz w:val="24"/>
          <w:szCs w:val="24"/>
          <w:lang w:eastAsia="zh-CN"/>
        </w:rPr>
        <w:t>.</w:t>
      </w:r>
      <w:r w:rsidR="001653FA" w:rsidRPr="004B709F">
        <w:rPr>
          <w:rFonts w:ascii="方正黑体_GBK" w:eastAsia="方正黑体_GBK" w:hAnsi="方正黑体_GBK" w:cs="Times New Roman"/>
          <w:b/>
          <w:bCs/>
          <w:sz w:val="24"/>
          <w:szCs w:val="24"/>
          <w:lang w:eastAsia="zh-CN"/>
        </w:rPr>
        <w:t>项目简介</w:t>
      </w:r>
    </w:p>
    <w:p w14:paraId="0E6581BF" w14:textId="1C0D139D" w:rsidR="004B709F" w:rsidRPr="004B709F" w:rsidRDefault="001653FA" w:rsidP="004B709F">
      <w:pPr>
        <w:widowControl/>
        <w:ind w:firstLineChars="200" w:firstLine="480"/>
        <w:rPr>
          <w:rFonts w:ascii="Times New Roman" w:hAnsi="Times New Roman" w:cs="Times New Roman"/>
          <w:color w:val="000000" w:themeColor="text1"/>
          <w:sz w:val="24"/>
          <w:lang w:eastAsia="zh-CN"/>
        </w:rPr>
      </w:pPr>
      <w:r w:rsidRPr="004B709F">
        <w:rPr>
          <w:rFonts w:ascii="Times New Roman" w:hAnsi="Times New Roman" w:cs="Times New Roman"/>
          <w:color w:val="000000" w:themeColor="text1"/>
          <w:sz w:val="24"/>
          <w:szCs w:val="24"/>
          <w:lang w:eastAsia="zh-CN"/>
        </w:rPr>
        <w:t>“</w:t>
      </w:r>
      <w:r w:rsidRPr="004B709F">
        <w:rPr>
          <w:rFonts w:ascii="Times New Roman" w:hAnsi="Times New Roman" w:cs="Times New Roman"/>
          <w:color w:val="000000" w:themeColor="text1"/>
          <w:sz w:val="24"/>
          <w:szCs w:val="24"/>
          <w:lang w:eastAsia="zh-CN"/>
        </w:rPr>
        <w:t>非平衡反常输运及物理机制</w:t>
      </w:r>
      <w:r w:rsidRPr="004B709F">
        <w:rPr>
          <w:rFonts w:ascii="Times New Roman" w:hAnsi="Times New Roman" w:cs="Times New Roman"/>
          <w:color w:val="000000" w:themeColor="text1"/>
          <w:sz w:val="24"/>
          <w:szCs w:val="24"/>
          <w:lang w:eastAsia="zh-CN"/>
        </w:rPr>
        <w:t>”</w:t>
      </w:r>
      <w:r w:rsidRPr="004B709F">
        <w:rPr>
          <w:rFonts w:ascii="Times New Roman" w:hAnsi="Times New Roman" w:cs="Times New Roman"/>
          <w:color w:val="000000" w:themeColor="text1"/>
          <w:sz w:val="24"/>
          <w:szCs w:val="24"/>
          <w:lang w:eastAsia="zh-CN"/>
        </w:rPr>
        <w:t>项目通过系统的理论创新，融合统计物理学、应用数学、材料科学、化学等交叉学科基础知识，结合机器学习方法，揭示了远离平衡的非线性动力系统中粒子的反常输运及其动力学机制，系统研究了复杂网络中反常热输运及物理机</w:t>
      </w:r>
      <w:r w:rsidRPr="00B8018A">
        <w:rPr>
          <w:rFonts w:ascii="Times New Roman" w:hAnsi="Times New Roman" w:cs="Times New Roman"/>
          <w:sz w:val="24"/>
          <w:szCs w:val="24"/>
          <w:lang w:eastAsia="zh-CN"/>
        </w:rPr>
        <w:t>制</w:t>
      </w:r>
      <w:r w:rsidR="002F0493" w:rsidRPr="00B8018A">
        <w:rPr>
          <w:rFonts w:ascii="Times New Roman" w:hAnsi="Times New Roman" w:cs="Times New Roman" w:hint="eastAsia"/>
          <w:sz w:val="24"/>
          <w:szCs w:val="24"/>
          <w:lang w:eastAsia="zh-CN"/>
        </w:rPr>
        <w:t>，并</w:t>
      </w:r>
      <w:r w:rsidRPr="004B709F">
        <w:rPr>
          <w:rFonts w:ascii="Times New Roman" w:hAnsi="Times New Roman" w:cs="Times New Roman"/>
          <w:color w:val="000000" w:themeColor="text1"/>
          <w:sz w:val="24"/>
          <w:szCs w:val="24"/>
          <w:lang w:eastAsia="zh-CN"/>
        </w:rPr>
        <w:t>探讨了机器学习预测网络材料结构中的热输运的关键科学问题</w:t>
      </w:r>
      <w:r w:rsidR="004B709F" w:rsidRPr="004B709F">
        <w:rPr>
          <w:rFonts w:ascii="Times New Roman" w:hAnsi="Times New Roman" w:cs="Times New Roman"/>
          <w:color w:val="000000" w:themeColor="text1"/>
          <w:sz w:val="24"/>
          <w:szCs w:val="24"/>
          <w:lang w:eastAsia="zh-CN"/>
        </w:rPr>
        <w:t>，</w:t>
      </w:r>
      <w:r w:rsidR="004B709F" w:rsidRPr="004B709F">
        <w:rPr>
          <w:rStyle w:val="fontstyle01"/>
          <w:rFonts w:ascii="Times New Roman" w:eastAsiaTheme="minorEastAsia" w:hAnsi="Times New Roman" w:cs="Times New Roman" w:hint="default"/>
          <w:color w:val="000000" w:themeColor="text1"/>
          <w:sz w:val="24"/>
          <w:lang w:eastAsia="zh-CN"/>
        </w:rPr>
        <w:t>主要贡献为：</w:t>
      </w:r>
    </w:p>
    <w:p w14:paraId="672F2765" w14:textId="77777777" w:rsidR="004B709F" w:rsidRPr="004B709F" w:rsidRDefault="004B709F" w:rsidP="004B709F">
      <w:pPr>
        <w:snapToGrid w:val="0"/>
        <w:ind w:rightChars="1" w:right="2" w:firstLineChars="200" w:firstLine="480"/>
        <w:rPr>
          <w:rStyle w:val="fontstyle01"/>
          <w:rFonts w:ascii="Times New Roman" w:eastAsiaTheme="minorEastAsia" w:hAnsi="Times New Roman" w:cs="Times New Roman" w:hint="default"/>
          <w:color w:val="000000" w:themeColor="text1"/>
          <w:sz w:val="24"/>
          <w:lang w:eastAsia="zh-CN"/>
        </w:rPr>
      </w:pPr>
      <w:r w:rsidRPr="004B709F">
        <w:rPr>
          <w:rStyle w:val="fontstyle01"/>
          <w:rFonts w:ascii="方正黑体_GBK" w:eastAsia="方正黑体_GBK" w:hAnsi="方正黑体_GBK" w:cs="Times New Roman" w:hint="default"/>
          <w:color w:val="000000" w:themeColor="text1"/>
          <w:sz w:val="24"/>
          <w:lang w:eastAsia="zh-CN"/>
        </w:rPr>
        <w:t>（一）远离平衡的非线性动力系统中粒子的反常输运及调控机制。</w:t>
      </w:r>
      <w:r w:rsidRPr="004B709F">
        <w:rPr>
          <w:rStyle w:val="fontstyle01"/>
          <w:rFonts w:ascii="Times New Roman" w:eastAsiaTheme="minorEastAsia" w:hAnsi="Times New Roman" w:cs="Times New Roman" w:hint="default"/>
          <w:color w:val="000000" w:themeColor="text1"/>
          <w:sz w:val="24"/>
          <w:lang w:eastAsia="zh-CN"/>
        </w:rPr>
        <w:t>揭示了强混沌吸引子、随机重置导致布朗粒子反常输运（负迁移、负摩擦、微分负迁移等）的动力学机制，阐明了活性粒子平移速度增强有效扩散，而旋转速度抑制有效扩散。</w:t>
      </w:r>
    </w:p>
    <w:p w14:paraId="17073193" w14:textId="5236D7F9" w:rsidR="004B709F" w:rsidRPr="004B709F" w:rsidRDefault="004B709F" w:rsidP="004B709F">
      <w:pPr>
        <w:snapToGrid w:val="0"/>
        <w:ind w:rightChars="1" w:right="2" w:firstLineChars="200" w:firstLine="482"/>
        <w:rPr>
          <w:rStyle w:val="fontstyle01"/>
          <w:rFonts w:ascii="Times New Roman" w:eastAsiaTheme="minorEastAsia" w:hAnsi="Times New Roman" w:cs="Times New Roman" w:hint="default"/>
          <w:color w:val="000000" w:themeColor="text1"/>
          <w:sz w:val="24"/>
          <w:lang w:eastAsia="zh-CN"/>
        </w:rPr>
      </w:pPr>
      <w:r w:rsidRPr="004B709F">
        <w:rPr>
          <w:rStyle w:val="fontstyle01"/>
          <w:rFonts w:ascii="Times New Roman" w:eastAsiaTheme="minorEastAsia" w:hAnsi="Times New Roman" w:cs="Times New Roman" w:hint="default"/>
          <w:b/>
          <w:bCs/>
          <w:color w:val="000000" w:themeColor="text1"/>
          <w:sz w:val="24"/>
          <w:lang w:eastAsia="zh-CN"/>
        </w:rPr>
        <w:t>（二）构建了物理网络模型，系统研究了复杂网络中反常热输运及物理机制。</w:t>
      </w:r>
      <w:r w:rsidRPr="004B709F">
        <w:rPr>
          <w:rStyle w:val="fontstyle01"/>
          <w:rFonts w:ascii="Times New Roman" w:eastAsiaTheme="minorEastAsia" w:hAnsi="Times New Roman" w:cs="Times New Roman" w:hint="default"/>
          <w:color w:val="000000" w:themeColor="text1"/>
          <w:sz w:val="24"/>
          <w:lang w:eastAsia="zh-CN"/>
        </w:rPr>
        <w:t>通过改变网络拓扑结构和耦合强度，</w:t>
      </w:r>
      <w:r w:rsidRPr="00B8018A">
        <w:rPr>
          <w:rStyle w:val="fontstyle01"/>
          <w:rFonts w:ascii="Times New Roman" w:eastAsiaTheme="minorEastAsia" w:hAnsi="Times New Roman" w:cs="Times New Roman" w:hint="default"/>
          <w:color w:val="auto"/>
          <w:sz w:val="24"/>
          <w:lang w:eastAsia="zh-CN"/>
        </w:rPr>
        <w:t>首</w:t>
      </w:r>
      <w:r w:rsidR="002F0493" w:rsidRPr="00B8018A">
        <w:rPr>
          <w:rStyle w:val="fontstyle01"/>
          <w:rFonts w:ascii="Times New Roman" w:eastAsiaTheme="minorEastAsia" w:hAnsi="Times New Roman" w:cs="Times New Roman"/>
          <w:color w:val="auto"/>
          <w:sz w:val="24"/>
          <w:lang w:eastAsia="zh-CN"/>
        </w:rPr>
        <w:t>次</w:t>
      </w:r>
      <w:r w:rsidRPr="004B709F">
        <w:rPr>
          <w:rStyle w:val="fontstyle01"/>
          <w:rFonts w:ascii="Times New Roman" w:eastAsiaTheme="minorEastAsia" w:hAnsi="Times New Roman" w:cs="Times New Roman" w:hint="default"/>
          <w:color w:val="000000" w:themeColor="text1"/>
          <w:sz w:val="24"/>
          <w:lang w:eastAsia="zh-CN"/>
        </w:rPr>
        <w:t>发现了两个反常输运现象：固态热虹吸效应和涡流棘轮热流效应，用声子谱阐述了其物理机制。这些发现为石墨烯等网络结构材料在热能管理和热电转换方面提供理论基础。</w:t>
      </w:r>
    </w:p>
    <w:p w14:paraId="0A058CC1" w14:textId="001E6CDD" w:rsidR="004B709F" w:rsidRPr="004B709F" w:rsidRDefault="004B709F" w:rsidP="004B709F">
      <w:pPr>
        <w:spacing w:line="360" w:lineRule="atLeast"/>
        <w:ind w:firstLineChars="200" w:firstLine="482"/>
        <w:rPr>
          <w:rFonts w:ascii="Times New Roman" w:hAnsi="Times New Roman" w:cs="Times New Roman"/>
          <w:color w:val="000000" w:themeColor="text1"/>
          <w:sz w:val="24"/>
          <w:szCs w:val="24"/>
          <w:lang w:eastAsia="zh-CN"/>
        </w:rPr>
      </w:pPr>
      <w:r w:rsidRPr="004B709F">
        <w:rPr>
          <w:rStyle w:val="fontstyle01"/>
          <w:rFonts w:ascii="Times New Roman" w:eastAsiaTheme="minorEastAsia" w:hAnsi="Times New Roman" w:cs="Times New Roman" w:hint="default"/>
          <w:b/>
          <w:bCs/>
          <w:color w:val="000000" w:themeColor="text1"/>
          <w:sz w:val="24"/>
          <w:lang w:eastAsia="zh-CN"/>
        </w:rPr>
        <w:t>（三）利用机器学习预测网络结构材料中的热输运。</w:t>
      </w:r>
      <w:r w:rsidRPr="004B709F">
        <w:rPr>
          <w:rStyle w:val="fontstyle01"/>
          <w:rFonts w:ascii="Times New Roman" w:eastAsiaTheme="minorEastAsia" w:hAnsi="Times New Roman" w:cs="Times New Roman" w:hint="default"/>
          <w:color w:val="000000" w:themeColor="text1"/>
          <w:sz w:val="24"/>
          <w:lang w:eastAsia="zh-CN"/>
        </w:rPr>
        <w:t>通过大量的第一性原理计算和分子动力学模拟，用神经演化</w:t>
      </w:r>
      <w:proofErr w:type="gramStart"/>
      <w:r w:rsidRPr="004B709F">
        <w:rPr>
          <w:rStyle w:val="fontstyle01"/>
          <w:rFonts w:ascii="Times New Roman" w:eastAsiaTheme="minorEastAsia" w:hAnsi="Times New Roman" w:cs="Times New Roman" w:hint="default"/>
          <w:color w:val="000000" w:themeColor="text1"/>
          <w:sz w:val="24"/>
          <w:lang w:eastAsia="zh-CN"/>
        </w:rPr>
        <w:t>势方法</w:t>
      </w:r>
      <w:proofErr w:type="gramEnd"/>
      <w:r w:rsidRPr="004B709F">
        <w:rPr>
          <w:rStyle w:val="fontstyle01"/>
          <w:rFonts w:ascii="Times New Roman" w:eastAsiaTheme="minorEastAsia" w:hAnsi="Times New Roman" w:cs="Times New Roman" w:hint="default"/>
          <w:color w:val="000000" w:themeColor="text1"/>
          <w:sz w:val="24"/>
          <w:lang w:eastAsia="zh-CN"/>
        </w:rPr>
        <w:t>训练机器学习模型，准确预测声子的</w:t>
      </w:r>
      <w:r w:rsidRPr="00B8018A">
        <w:rPr>
          <w:rStyle w:val="fontstyle01"/>
          <w:rFonts w:ascii="Times New Roman" w:eastAsiaTheme="minorEastAsia" w:hAnsi="Times New Roman" w:cs="Times New Roman" w:hint="default"/>
          <w:color w:val="auto"/>
          <w:sz w:val="24"/>
          <w:lang w:eastAsia="zh-CN"/>
        </w:rPr>
        <w:t>非</w:t>
      </w:r>
      <w:r w:rsidR="00B8018A" w:rsidRPr="00B8018A">
        <w:rPr>
          <w:rStyle w:val="fontstyle01"/>
          <w:rFonts w:ascii="Times New Roman" w:eastAsiaTheme="minorEastAsia" w:hAnsi="Times New Roman" w:cs="Times New Roman"/>
          <w:color w:val="auto"/>
          <w:sz w:val="24"/>
          <w:lang w:eastAsia="zh-CN"/>
        </w:rPr>
        <w:t>线</w:t>
      </w:r>
      <w:r w:rsidRPr="00B8018A">
        <w:rPr>
          <w:rStyle w:val="fontstyle01"/>
          <w:rFonts w:ascii="Times New Roman" w:eastAsiaTheme="minorEastAsia" w:hAnsi="Times New Roman" w:cs="Times New Roman" w:hint="default"/>
          <w:color w:val="auto"/>
          <w:sz w:val="24"/>
          <w:lang w:eastAsia="zh-CN"/>
        </w:rPr>
        <w:t>性</w:t>
      </w:r>
      <w:r w:rsidRPr="004B709F">
        <w:rPr>
          <w:rStyle w:val="fontstyle01"/>
          <w:rFonts w:ascii="Times New Roman" w:eastAsiaTheme="minorEastAsia" w:hAnsi="Times New Roman" w:cs="Times New Roman" w:hint="default"/>
          <w:color w:val="000000" w:themeColor="text1"/>
          <w:sz w:val="24"/>
          <w:lang w:eastAsia="zh-CN"/>
        </w:rPr>
        <w:t>行为和热导率。与传统的密度泛函理论计算相比，提高了计算效率，同时保持了高精度，为石墨烯等复合材料热输运研究提供了新的工具。</w:t>
      </w:r>
    </w:p>
    <w:p w14:paraId="11F56C02" w14:textId="77777777" w:rsidR="001653FA" w:rsidRDefault="001653FA" w:rsidP="00A6407D">
      <w:pPr>
        <w:spacing w:after="0" w:line="360" w:lineRule="auto"/>
        <w:ind w:right="-20" w:firstLineChars="200" w:firstLine="480"/>
        <w:rPr>
          <w:rFonts w:ascii="Times New Roman" w:hAnsi="Times New Roman" w:cs="Times New Roman"/>
          <w:color w:val="000000" w:themeColor="text1"/>
          <w:sz w:val="24"/>
          <w:szCs w:val="24"/>
          <w:lang w:eastAsia="zh-CN"/>
        </w:rPr>
      </w:pPr>
      <w:r w:rsidRPr="004B709F">
        <w:rPr>
          <w:rFonts w:ascii="Times New Roman" w:hAnsi="Times New Roman" w:cs="Times New Roman"/>
          <w:color w:val="000000" w:themeColor="text1"/>
          <w:sz w:val="24"/>
          <w:szCs w:val="24"/>
          <w:lang w:eastAsia="zh-CN"/>
        </w:rPr>
        <w:t>在《</w:t>
      </w:r>
      <w:r w:rsidRPr="004B709F">
        <w:rPr>
          <w:rFonts w:ascii="Times New Roman" w:hAnsi="Times New Roman" w:cs="Times New Roman"/>
          <w:color w:val="000000" w:themeColor="text1"/>
          <w:sz w:val="24"/>
          <w:szCs w:val="24"/>
          <w:lang w:eastAsia="zh-CN"/>
        </w:rPr>
        <w:t>Chem. Rev.</w:t>
      </w:r>
      <w:r w:rsidRPr="004B709F">
        <w:rPr>
          <w:rFonts w:ascii="Times New Roman" w:hAnsi="Times New Roman" w:cs="Times New Roman"/>
          <w:color w:val="000000" w:themeColor="text1"/>
          <w:sz w:val="24"/>
          <w:szCs w:val="24"/>
          <w:lang w:eastAsia="zh-CN"/>
        </w:rPr>
        <w:t>》《</w:t>
      </w:r>
      <w:r w:rsidRPr="004B709F">
        <w:rPr>
          <w:rFonts w:ascii="Times New Roman" w:hAnsi="Times New Roman" w:cs="Times New Roman"/>
          <w:color w:val="000000" w:themeColor="text1"/>
          <w:sz w:val="24"/>
          <w:szCs w:val="24"/>
          <w:lang w:eastAsia="zh-CN"/>
        </w:rPr>
        <w:t>Natl. Sci. Rev.</w:t>
      </w:r>
      <w:r w:rsidRPr="004B709F">
        <w:rPr>
          <w:rFonts w:ascii="Times New Roman" w:hAnsi="Times New Roman" w:cs="Times New Roman"/>
          <w:color w:val="000000" w:themeColor="text1"/>
          <w:sz w:val="24"/>
          <w:szCs w:val="24"/>
          <w:lang w:eastAsia="zh-CN"/>
        </w:rPr>
        <w:t>》《</w:t>
      </w:r>
      <w:r w:rsidRPr="004B709F">
        <w:rPr>
          <w:rFonts w:ascii="Times New Roman" w:hAnsi="Times New Roman" w:cs="Times New Roman"/>
          <w:color w:val="000000" w:themeColor="text1"/>
          <w:sz w:val="24"/>
          <w:szCs w:val="24"/>
          <w:lang w:eastAsia="zh-CN"/>
        </w:rPr>
        <w:t xml:space="preserve">Phys. Rev. </w:t>
      </w:r>
      <w:r w:rsidRPr="004B709F">
        <w:rPr>
          <w:rFonts w:ascii="Times New Roman" w:hAnsi="Times New Roman" w:cs="Times New Roman"/>
          <w:color w:val="000000" w:themeColor="text1"/>
          <w:sz w:val="24"/>
          <w:szCs w:val="24"/>
          <w:lang w:eastAsia="zh-CN"/>
        </w:rPr>
        <w:t>系列》等发表</w:t>
      </w:r>
      <w:r w:rsidRPr="004B709F">
        <w:rPr>
          <w:rFonts w:ascii="Times New Roman" w:hAnsi="Times New Roman" w:cs="Times New Roman"/>
          <w:color w:val="000000" w:themeColor="text1"/>
          <w:sz w:val="24"/>
          <w:szCs w:val="24"/>
          <w:lang w:eastAsia="zh-CN"/>
        </w:rPr>
        <w:t>SCI</w:t>
      </w:r>
      <w:r w:rsidRPr="004B709F">
        <w:rPr>
          <w:rFonts w:ascii="Times New Roman" w:hAnsi="Times New Roman" w:cs="Times New Roman"/>
          <w:color w:val="000000" w:themeColor="text1"/>
          <w:sz w:val="24"/>
          <w:szCs w:val="24"/>
          <w:lang w:eastAsia="zh-CN"/>
        </w:rPr>
        <w:t>论文</w:t>
      </w:r>
      <w:r w:rsidRPr="004B709F">
        <w:rPr>
          <w:rFonts w:ascii="Times New Roman" w:hAnsi="Times New Roman" w:cs="Times New Roman"/>
          <w:color w:val="000000" w:themeColor="text1"/>
          <w:sz w:val="24"/>
          <w:szCs w:val="24"/>
          <w:lang w:eastAsia="zh-CN"/>
        </w:rPr>
        <w:t>43</w:t>
      </w:r>
      <w:r w:rsidRPr="004B709F">
        <w:rPr>
          <w:rFonts w:ascii="Times New Roman" w:hAnsi="Times New Roman" w:cs="Times New Roman"/>
          <w:color w:val="000000" w:themeColor="text1"/>
          <w:sz w:val="24"/>
          <w:szCs w:val="24"/>
          <w:lang w:eastAsia="zh-CN"/>
        </w:rPr>
        <w:t>篇，其中</w:t>
      </w:r>
      <w:r w:rsidRPr="004B709F">
        <w:rPr>
          <w:rFonts w:ascii="Times New Roman" w:hAnsi="Times New Roman" w:cs="Times New Roman"/>
          <w:color w:val="000000" w:themeColor="text1"/>
          <w:sz w:val="24"/>
          <w:szCs w:val="24"/>
          <w:lang w:eastAsia="zh-CN"/>
        </w:rPr>
        <w:t xml:space="preserve">20 </w:t>
      </w:r>
      <w:proofErr w:type="gramStart"/>
      <w:r w:rsidRPr="004B709F">
        <w:rPr>
          <w:rFonts w:ascii="Times New Roman" w:hAnsi="Times New Roman" w:cs="Times New Roman"/>
          <w:color w:val="000000" w:themeColor="text1"/>
          <w:sz w:val="24"/>
          <w:szCs w:val="24"/>
          <w:lang w:eastAsia="zh-CN"/>
        </w:rPr>
        <w:t>篇核心</w:t>
      </w:r>
      <w:proofErr w:type="gramEnd"/>
      <w:r w:rsidRPr="004B709F">
        <w:rPr>
          <w:rFonts w:ascii="Times New Roman" w:hAnsi="Times New Roman" w:cs="Times New Roman"/>
          <w:color w:val="000000" w:themeColor="text1"/>
          <w:sz w:val="24"/>
          <w:szCs w:val="24"/>
          <w:lang w:eastAsia="zh-CN"/>
        </w:rPr>
        <w:t>论文被中国科学院院士、美国国家科学院院士、美国国家工程院院士、欧洲科学院院士、美国物理学会会士等同行院士及学者在《</w:t>
      </w:r>
      <w:r w:rsidRPr="004B709F">
        <w:rPr>
          <w:rFonts w:ascii="Times New Roman" w:hAnsi="Times New Roman" w:cs="Times New Roman"/>
          <w:color w:val="000000" w:themeColor="text1"/>
          <w:sz w:val="24"/>
          <w:szCs w:val="24"/>
          <w:lang w:eastAsia="zh-CN"/>
        </w:rPr>
        <w:t>Nature</w:t>
      </w:r>
      <w:r w:rsidRPr="004B709F">
        <w:rPr>
          <w:rFonts w:ascii="Times New Roman" w:hAnsi="Times New Roman" w:cs="Times New Roman"/>
          <w:color w:val="000000" w:themeColor="text1"/>
          <w:sz w:val="24"/>
          <w:szCs w:val="24"/>
          <w:lang w:eastAsia="zh-CN"/>
        </w:rPr>
        <w:t>》《</w:t>
      </w:r>
      <w:r w:rsidRPr="004B709F">
        <w:rPr>
          <w:rFonts w:ascii="Times New Roman" w:hAnsi="Times New Roman" w:cs="Times New Roman"/>
          <w:color w:val="000000" w:themeColor="text1"/>
          <w:sz w:val="24"/>
          <w:szCs w:val="24"/>
          <w:lang w:eastAsia="zh-CN"/>
        </w:rPr>
        <w:t>Rev. Mod. Phys.</w:t>
      </w:r>
      <w:r w:rsidRPr="004B709F">
        <w:rPr>
          <w:rFonts w:ascii="Times New Roman" w:hAnsi="Times New Roman" w:cs="Times New Roman"/>
          <w:color w:val="000000" w:themeColor="text1"/>
          <w:sz w:val="24"/>
          <w:szCs w:val="24"/>
          <w:lang w:eastAsia="zh-CN"/>
        </w:rPr>
        <w:t>》《</w:t>
      </w:r>
      <w:r w:rsidRPr="004B709F">
        <w:rPr>
          <w:rFonts w:ascii="Times New Roman" w:hAnsi="Times New Roman" w:cs="Times New Roman"/>
          <w:color w:val="000000" w:themeColor="text1"/>
          <w:sz w:val="24"/>
          <w:szCs w:val="24"/>
          <w:lang w:eastAsia="zh-CN"/>
        </w:rPr>
        <w:t xml:space="preserve">Phys. </w:t>
      </w:r>
      <w:proofErr w:type="spellStart"/>
      <w:r w:rsidRPr="004B709F">
        <w:rPr>
          <w:rFonts w:ascii="Times New Roman" w:hAnsi="Times New Roman" w:cs="Times New Roman"/>
          <w:color w:val="000000" w:themeColor="text1"/>
          <w:sz w:val="24"/>
          <w:szCs w:val="24"/>
          <w:lang w:eastAsia="zh-CN"/>
        </w:rPr>
        <w:t>Rev.Lett</w:t>
      </w:r>
      <w:proofErr w:type="spellEnd"/>
      <w:r w:rsidRPr="004B709F">
        <w:rPr>
          <w:rFonts w:ascii="Times New Roman" w:hAnsi="Times New Roman" w:cs="Times New Roman"/>
          <w:color w:val="000000" w:themeColor="text1"/>
          <w:sz w:val="24"/>
          <w:szCs w:val="24"/>
          <w:lang w:eastAsia="zh-CN"/>
        </w:rPr>
        <w:t>.</w:t>
      </w:r>
      <w:r w:rsidRPr="004B709F">
        <w:rPr>
          <w:rFonts w:ascii="Times New Roman" w:hAnsi="Times New Roman" w:cs="Times New Roman"/>
          <w:color w:val="000000" w:themeColor="text1"/>
          <w:sz w:val="24"/>
          <w:szCs w:val="24"/>
          <w:lang w:eastAsia="zh-CN"/>
        </w:rPr>
        <w:t>》等权威期刊他引</w:t>
      </w:r>
      <w:r w:rsidRPr="004B709F">
        <w:rPr>
          <w:rFonts w:ascii="Times New Roman" w:hAnsi="Times New Roman" w:cs="Times New Roman"/>
          <w:color w:val="000000" w:themeColor="text1"/>
          <w:sz w:val="24"/>
          <w:szCs w:val="24"/>
          <w:lang w:eastAsia="zh-CN"/>
        </w:rPr>
        <w:t>450</w:t>
      </w:r>
      <w:r w:rsidR="003D3A6F">
        <w:rPr>
          <w:rFonts w:ascii="Times New Roman" w:hAnsi="Times New Roman" w:cs="Times New Roman" w:hint="eastAsia"/>
          <w:color w:val="000000" w:themeColor="text1"/>
          <w:sz w:val="24"/>
          <w:szCs w:val="24"/>
          <w:lang w:eastAsia="zh-CN"/>
        </w:rPr>
        <w:t>余</w:t>
      </w:r>
      <w:r w:rsidRPr="004B709F">
        <w:rPr>
          <w:rFonts w:ascii="Times New Roman" w:hAnsi="Times New Roman" w:cs="Times New Roman"/>
          <w:color w:val="000000" w:themeColor="text1"/>
          <w:sz w:val="24"/>
          <w:szCs w:val="24"/>
          <w:lang w:eastAsia="zh-CN"/>
        </w:rPr>
        <w:t>次。</w:t>
      </w:r>
    </w:p>
    <w:p w14:paraId="0F3D3C6E" w14:textId="77777777" w:rsidR="004B709F" w:rsidRDefault="004B709F" w:rsidP="00A6407D">
      <w:pPr>
        <w:spacing w:after="0" w:line="360" w:lineRule="auto"/>
        <w:ind w:right="-20" w:firstLineChars="200" w:firstLine="480"/>
        <w:rPr>
          <w:rFonts w:ascii="Times New Roman" w:hAnsi="Times New Roman" w:cs="Times New Roman"/>
          <w:color w:val="000000" w:themeColor="text1"/>
          <w:sz w:val="24"/>
          <w:szCs w:val="24"/>
          <w:lang w:eastAsia="zh-CN"/>
        </w:rPr>
      </w:pPr>
    </w:p>
    <w:p w14:paraId="3B44082D" w14:textId="77777777" w:rsidR="004B709F" w:rsidRDefault="004B709F" w:rsidP="00A6407D">
      <w:pPr>
        <w:spacing w:after="0" w:line="360" w:lineRule="auto"/>
        <w:ind w:right="-20" w:firstLineChars="200" w:firstLine="480"/>
        <w:rPr>
          <w:rFonts w:ascii="Times New Roman" w:hAnsi="Times New Roman" w:cs="Times New Roman"/>
          <w:color w:val="000000" w:themeColor="text1"/>
          <w:sz w:val="24"/>
          <w:szCs w:val="24"/>
          <w:lang w:eastAsia="zh-CN"/>
        </w:rPr>
      </w:pPr>
    </w:p>
    <w:p w14:paraId="3BFA7360" w14:textId="77777777" w:rsidR="004B709F" w:rsidRDefault="004B709F" w:rsidP="00050AE9">
      <w:pPr>
        <w:spacing w:after="0" w:line="360" w:lineRule="auto"/>
        <w:ind w:right="-20"/>
        <w:rPr>
          <w:rFonts w:ascii="Times New Roman" w:hAnsi="Times New Roman" w:cs="Times New Roman"/>
          <w:color w:val="000000" w:themeColor="text1"/>
          <w:sz w:val="24"/>
          <w:szCs w:val="24"/>
          <w:lang w:eastAsia="zh-CN"/>
        </w:rPr>
      </w:pPr>
    </w:p>
    <w:p w14:paraId="1228F93A" w14:textId="77777777" w:rsidR="003D3A6F" w:rsidRPr="004B709F" w:rsidRDefault="003D3A6F" w:rsidP="00050AE9">
      <w:pPr>
        <w:spacing w:after="0" w:line="360" w:lineRule="auto"/>
        <w:ind w:right="-20"/>
        <w:rPr>
          <w:rFonts w:ascii="Times New Roman" w:hAnsi="Times New Roman" w:cs="Times New Roman"/>
          <w:color w:val="000000" w:themeColor="text1"/>
          <w:sz w:val="24"/>
          <w:szCs w:val="24"/>
          <w:lang w:eastAsia="zh-CN"/>
        </w:rPr>
      </w:pPr>
    </w:p>
    <w:p w14:paraId="48EDE742" w14:textId="77777777" w:rsidR="001653FA" w:rsidRPr="00246D9F" w:rsidRDefault="00050AE9" w:rsidP="004B709F">
      <w:pPr>
        <w:pStyle w:val="a3"/>
        <w:spacing w:line="560" w:lineRule="exact"/>
        <w:ind w:firstLineChars="0" w:firstLine="0"/>
        <w:outlineLvl w:val="1"/>
        <w:rPr>
          <w:rFonts w:ascii="方正黑体_GBK" w:eastAsia="方正黑体_GBK" w:hAnsi="方正黑体_GBK" w:cs="Times New Roman" w:hint="eastAsia"/>
          <w:szCs w:val="24"/>
          <w:lang w:eastAsia="zh-CN"/>
        </w:rPr>
      </w:pPr>
      <w:r>
        <w:rPr>
          <w:rFonts w:ascii="方正黑体_GBK" w:eastAsia="方正黑体_GBK" w:hAnsi="方正黑体_GBK" w:cs="Times New Roman" w:hint="eastAsia"/>
          <w:b/>
          <w:bCs/>
          <w:szCs w:val="24"/>
          <w:lang w:eastAsia="zh-CN"/>
        </w:rPr>
        <w:lastRenderedPageBreak/>
        <w:t>4</w:t>
      </w:r>
      <w:r w:rsidR="004B709F" w:rsidRPr="004B709F">
        <w:rPr>
          <w:rFonts w:ascii="方正黑体_GBK" w:eastAsia="方正黑体_GBK" w:hAnsi="方正黑体_GBK" w:cs="Times New Roman" w:hint="eastAsia"/>
          <w:b/>
          <w:bCs/>
          <w:szCs w:val="24"/>
          <w:lang w:eastAsia="zh-CN"/>
        </w:rPr>
        <w:t>.</w:t>
      </w:r>
      <w:r w:rsidR="001653FA" w:rsidRPr="004B709F">
        <w:rPr>
          <w:rFonts w:ascii="方正黑体_GBK" w:eastAsia="方正黑体_GBK" w:hAnsi="方正黑体_GBK" w:cs="Times New Roman"/>
          <w:b/>
          <w:bCs/>
          <w:szCs w:val="24"/>
          <w:lang w:eastAsia="zh-CN"/>
        </w:rPr>
        <w:t>代表性论文专著</w:t>
      </w:r>
      <w:r w:rsidR="001653FA" w:rsidRPr="00246D9F">
        <w:rPr>
          <w:rFonts w:ascii="方正黑体_GBK" w:eastAsia="方正黑体_GBK" w:hAnsi="方正黑体_GBK" w:cs="Times New Roman"/>
          <w:szCs w:val="24"/>
          <w:lang w:eastAsia="zh-CN"/>
        </w:rPr>
        <w:t>（不超过8篇）</w:t>
      </w:r>
    </w:p>
    <w:tbl>
      <w:tblPr>
        <w:tblW w:w="792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99"/>
        <w:gridCol w:w="4820"/>
        <w:gridCol w:w="1275"/>
        <w:gridCol w:w="1134"/>
      </w:tblGrid>
      <w:tr w:rsidR="003D3A6F" w14:paraId="3792FF7E" w14:textId="77777777" w:rsidTr="003D3A6F">
        <w:trPr>
          <w:trHeight w:val="500"/>
          <w:jc w:val="center"/>
        </w:trPr>
        <w:tc>
          <w:tcPr>
            <w:tcW w:w="699" w:type="dxa"/>
            <w:vAlign w:val="center"/>
          </w:tcPr>
          <w:p w14:paraId="69CDA9DD" w14:textId="77777777" w:rsidR="003D3A6F" w:rsidRDefault="003D3A6F" w:rsidP="00051347">
            <w:pPr>
              <w:pStyle w:val="a3"/>
              <w:adjustRightInd w:val="0"/>
              <w:spacing w:after="50" w:line="240" w:lineRule="auto"/>
              <w:ind w:firstLineChars="0" w:firstLine="0"/>
              <w:jc w:val="center"/>
              <w:outlineLvl w:val="1"/>
              <w:rPr>
                <w:rFonts w:ascii="Times New Roman" w:eastAsia="仿宋_GB2312"/>
                <w:sz w:val="21"/>
                <w:szCs w:val="28"/>
              </w:rPr>
            </w:pPr>
            <w:proofErr w:type="spellStart"/>
            <w:r>
              <w:rPr>
                <w:rFonts w:ascii="Times New Roman" w:eastAsia="仿宋_GB2312"/>
                <w:sz w:val="21"/>
                <w:szCs w:val="28"/>
              </w:rPr>
              <w:t>序号</w:t>
            </w:r>
            <w:proofErr w:type="spellEnd"/>
          </w:p>
        </w:tc>
        <w:tc>
          <w:tcPr>
            <w:tcW w:w="4820" w:type="dxa"/>
            <w:vAlign w:val="center"/>
          </w:tcPr>
          <w:p w14:paraId="11FA69CA" w14:textId="77777777" w:rsidR="003D3A6F" w:rsidRDefault="003D3A6F" w:rsidP="001653FA">
            <w:pPr>
              <w:pStyle w:val="a3"/>
              <w:adjustRightInd w:val="0"/>
              <w:spacing w:after="50" w:line="240" w:lineRule="auto"/>
              <w:ind w:firstLineChars="0" w:firstLine="0"/>
              <w:jc w:val="center"/>
              <w:outlineLvl w:val="1"/>
              <w:rPr>
                <w:rFonts w:ascii="Times New Roman" w:eastAsia="仿宋_GB2312"/>
                <w:sz w:val="21"/>
                <w:szCs w:val="28"/>
                <w:lang w:eastAsia="zh-CN"/>
              </w:rPr>
            </w:pPr>
            <w:r>
              <w:rPr>
                <w:rFonts w:ascii="Times New Roman" w:eastAsia="仿宋_GB2312"/>
                <w:sz w:val="21"/>
                <w:szCs w:val="28"/>
                <w:lang w:eastAsia="zh-CN"/>
              </w:rPr>
              <w:t>论文专著名称</w:t>
            </w:r>
            <w:r>
              <w:rPr>
                <w:rFonts w:ascii="Times New Roman" w:eastAsia="仿宋_GB2312"/>
                <w:sz w:val="21"/>
                <w:szCs w:val="28"/>
                <w:lang w:eastAsia="zh-CN"/>
              </w:rPr>
              <w:t>/</w:t>
            </w:r>
            <w:r>
              <w:rPr>
                <w:rFonts w:ascii="Times New Roman" w:eastAsia="仿宋_GB2312"/>
                <w:sz w:val="21"/>
                <w:szCs w:val="28"/>
                <w:lang w:eastAsia="zh-CN"/>
              </w:rPr>
              <w:t>刊名</w:t>
            </w:r>
            <w:r>
              <w:rPr>
                <w:rFonts w:ascii="Times New Roman" w:eastAsia="仿宋_GB2312"/>
                <w:sz w:val="21"/>
                <w:szCs w:val="28"/>
                <w:lang w:eastAsia="zh-CN"/>
              </w:rPr>
              <w:t>/</w:t>
            </w:r>
            <w:r>
              <w:rPr>
                <w:rFonts w:ascii="Times New Roman" w:eastAsia="仿宋_GB2312"/>
                <w:sz w:val="21"/>
                <w:szCs w:val="28"/>
                <w:lang w:eastAsia="zh-CN"/>
              </w:rPr>
              <w:t>作者</w:t>
            </w:r>
          </w:p>
        </w:tc>
        <w:tc>
          <w:tcPr>
            <w:tcW w:w="1275" w:type="dxa"/>
            <w:vAlign w:val="center"/>
          </w:tcPr>
          <w:p w14:paraId="4EB93071" w14:textId="77777777" w:rsidR="003D3A6F" w:rsidRDefault="003D3A6F" w:rsidP="0098569F">
            <w:pPr>
              <w:pStyle w:val="a3"/>
              <w:adjustRightInd w:val="0"/>
              <w:spacing w:after="50" w:line="240" w:lineRule="auto"/>
              <w:ind w:firstLineChars="0" w:firstLine="0"/>
              <w:jc w:val="center"/>
              <w:outlineLvl w:val="1"/>
              <w:rPr>
                <w:rFonts w:ascii="Times New Roman" w:eastAsia="仿宋_GB2312"/>
                <w:sz w:val="21"/>
                <w:szCs w:val="28"/>
                <w:lang w:eastAsia="zh-CN"/>
              </w:rPr>
            </w:pPr>
            <w:r>
              <w:rPr>
                <w:rFonts w:ascii="Times New Roman" w:eastAsia="仿宋_GB2312"/>
                <w:sz w:val="21"/>
                <w:szCs w:val="28"/>
                <w:lang w:eastAsia="zh-CN"/>
              </w:rPr>
              <w:t>年卷页码</w:t>
            </w:r>
          </w:p>
        </w:tc>
        <w:tc>
          <w:tcPr>
            <w:tcW w:w="1134" w:type="dxa"/>
            <w:vAlign w:val="center"/>
          </w:tcPr>
          <w:p w14:paraId="31843286" w14:textId="77777777" w:rsidR="003D3A6F" w:rsidRDefault="003D3A6F" w:rsidP="00051347">
            <w:pPr>
              <w:pStyle w:val="a3"/>
              <w:adjustRightInd w:val="0"/>
              <w:spacing w:after="50" w:line="240" w:lineRule="auto"/>
              <w:ind w:firstLineChars="0" w:firstLine="0"/>
              <w:jc w:val="center"/>
              <w:outlineLvl w:val="1"/>
              <w:rPr>
                <w:rFonts w:ascii="Times New Roman" w:eastAsia="仿宋_GB2312"/>
                <w:sz w:val="21"/>
                <w:szCs w:val="28"/>
              </w:rPr>
            </w:pPr>
            <w:proofErr w:type="spellStart"/>
            <w:r>
              <w:rPr>
                <w:rFonts w:ascii="Times New Roman" w:eastAsia="仿宋_GB2312"/>
                <w:sz w:val="21"/>
                <w:szCs w:val="28"/>
              </w:rPr>
              <w:t>发表时间</w:t>
            </w:r>
            <w:proofErr w:type="spellEnd"/>
          </w:p>
        </w:tc>
      </w:tr>
      <w:tr w:rsidR="003D3A6F" w14:paraId="50860975" w14:textId="77777777" w:rsidTr="003D3A6F">
        <w:trPr>
          <w:trHeight w:hRule="exact" w:val="1487"/>
          <w:jc w:val="center"/>
        </w:trPr>
        <w:tc>
          <w:tcPr>
            <w:tcW w:w="699" w:type="dxa"/>
            <w:vAlign w:val="center"/>
          </w:tcPr>
          <w:p w14:paraId="1D60632F" w14:textId="77777777" w:rsidR="003D3A6F" w:rsidRDefault="003D3A6F" w:rsidP="00051347">
            <w:pPr>
              <w:pStyle w:val="a3"/>
              <w:adjustRightInd w:val="0"/>
              <w:spacing w:after="50" w:line="240" w:lineRule="auto"/>
              <w:ind w:firstLineChars="0" w:firstLine="0"/>
              <w:jc w:val="center"/>
              <w:outlineLvl w:val="1"/>
              <w:rPr>
                <w:rFonts w:ascii="Times New Roman" w:eastAsia="仿宋_GB2312"/>
                <w:sz w:val="21"/>
                <w:szCs w:val="28"/>
              </w:rPr>
            </w:pPr>
            <w:r>
              <w:rPr>
                <w:rFonts w:ascii="Times New Roman" w:eastAsia="仿宋_GB2312"/>
                <w:sz w:val="21"/>
                <w:szCs w:val="28"/>
              </w:rPr>
              <w:t>1</w:t>
            </w:r>
          </w:p>
        </w:tc>
        <w:tc>
          <w:tcPr>
            <w:tcW w:w="4820" w:type="dxa"/>
            <w:vAlign w:val="center"/>
          </w:tcPr>
          <w:p w14:paraId="15C9D6D2" w14:textId="77777777" w:rsidR="003D3A6F" w:rsidRPr="009D2F93" w:rsidRDefault="003D3A6F" w:rsidP="00051347">
            <w:pPr>
              <w:pStyle w:val="a3"/>
              <w:adjustRightInd w:val="0"/>
              <w:spacing w:after="50" w:line="440" w:lineRule="exact"/>
              <w:ind w:firstLineChars="0" w:firstLine="0"/>
              <w:outlineLvl w:val="1"/>
              <w:rPr>
                <w:rFonts w:ascii="Times New Roman"/>
                <w:sz w:val="21"/>
                <w:szCs w:val="21"/>
              </w:rPr>
            </w:pPr>
            <w:bookmarkStart w:id="0" w:name="OLE_LINK5"/>
            <w:r w:rsidRPr="009D2F93">
              <w:rPr>
                <w:rFonts w:ascii="Times New Roman"/>
                <w:sz w:val="21"/>
                <w:szCs w:val="21"/>
              </w:rPr>
              <w:t>Strong-chaos-caused</w:t>
            </w:r>
            <w:r>
              <w:rPr>
                <w:rFonts w:ascii="Times New Roman" w:hint="eastAsia"/>
                <w:sz w:val="21"/>
                <w:szCs w:val="21"/>
              </w:rPr>
              <w:t xml:space="preserve"> </w:t>
            </w:r>
            <w:r w:rsidRPr="009D2F93">
              <w:rPr>
                <w:rFonts w:ascii="Times New Roman"/>
                <w:sz w:val="21"/>
                <w:szCs w:val="21"/>
              </w:rPr>
              <w:t>negative mobility in a periodic substrate potential</w:t>
            </w:r>
            <w:bookmarkEnd w:id="0"/>
            <w:r w:rsidRPr="00FB468D">
              <w:rPr>
                <w:rFonts w:ascii="Times New Roman"/>
                <w:sz w:val="21"/>
                <w:szCs w:val="21"/>
              </w:rPr>
              <w:t xml:space="preserve">/ </w:t>
            </w:r>
            <w:bookmarkStart w:id="1" w:name="OLE_LINK13"/>
            <w:r w:rsidRPr="009D2F93">
              <w:rPr>
                <w:rFonts w:ascii="Times New Roman"/>
                <w:b/>
                <w:bCs/>
                <w:sz w:val="21"/>
                <w:szCs w:val="21"/>
              </w:rPr>
              <w:t>Physical Review E</w:t>
            </w:r>
            <w:r w:rsidRPr="00FB468D">
              <w:rPr>
                <w:rFonts w:ascii="Times New Roman"/>
                <w:sz w:val="21"/>
                <w:szCs w:val="21"/>
              </w:rPr>
              <w:t xml:space="preserve"> / </w:t>
            </w:r>
            <w:proofErr w:type="spellStart"/>
            <w:r>
              <w:rPr>
                <w:rFonts w:ascii="Times New Roman" w:hint="eastAsia"/>
                <w:sz w:val="21"/>
                <w:szCs w:val="21"/>
              </w:rPr>
              <w:t>Yuhui</w:t>
            </w:r>
            <w:proofErr w:type="spellEnd"/>
            <w:r>
              <w:rPr>
                <w:rFonts w:ascii="Times New Roman" w:hint="eastAsia"/>
                <w:sz w:val="21"/>
                <w:szCs w:val="21"/>
              </w:rPr>
              <w:t xml:space="preserve"> Luo, Chunhua </w:t>
            </w:r>
            <w:proofErr w:type="spellStart"/>
            <w:proofErr w:type="gramStart"/>
            <w:r>
              <w:rPr>
                <w:rFonts w:ascii="Times New Roman" w:hint="eastAsia"/>
                <w:sz w:val="21"/>
                <w:szCs w:val="21"/>
              </w:rPr>
              <w:t>Zeng,Baoquan</w:t>
            </w:r>
            <w:proofErr w:type="spellEnd"/>
            <w:proofErr w:type="gramEnd"/>
            <w:r>
              <w:rPr>
                <w:rFonts w:ascii="Times New Roman" w:hint="eastAsia"/>
                <w:sz w:val="21"/>
                <w:szCs w:val="21"/>
              </w:rPr>
              <w:t xml:space="preserve"> Ai</w:t>
            </w:r>
            <w:bookmarkEnd w:id="1"/>
          </w:p>
        </w:tc>
        <w:tc>
          <w:tcPr>
            <w:tcW w:w="1275" w:type="dxa"/>
            <w:vAlign w:val="center"/>
          </w:tcPr>
          <w:p w14:paraId="7B42FA78" w14:textId="77777777" w:rsidR="003D3A6F" w:rsidRPr="005078A8" w:rsidRDefault="003D3A6F" w:rsidP="00051347">
            <w:pPr>
              <w:pStyle w:val="a3"/>
              <w:adjustRightInd w:val="0"/>
              <w:spacing w:after="50" w:line="440" w:lineRule="exact"/>
              <w:ind w:firstLineChars="0" w:firstLine="0"/>
              <w:jc w:val="center"/>
              <w:outlineLvl w:val="1"/>
              <w:rPr>
                <w:rFonts w:ascii="Times New Roman"/>
                <w:sz w:val="21"/>
                <w:szCs w:val="21"/>
              </w:rPr>
            </w:pPr>
            <w:r w:rsidRPr="005078A8">
              <w:rPr>
                <w:rFonts w:ascii="Times New Roman"/>
                <w:sz w:val="21"/>
                <w:szCs w:val="21"/>
              </w:rPr>
              <w:t>20</w:t>
            </w:r>
            <w:r w:rsidRPr="005078A8">
              <w:rPr>
                <w:rFonts w:ascii="Times New Roman" w:hint="eastAsia"/>
                <w:sz w:val="21"/>
                <w:szCs w:val="21"/>
              </w:rPr>
              <w:t>20</w:t>
            </w:r>
            <w:r w:rsidRPr="005078A8">
              <w:rPr>
                <w:rFonts w:ascii="Times New Roman"/>
                <w:sz w:val="21"/>
                <w:szCs w:val="21"/>
              </w:rPr>
              <w:t>年</w:t>
            </w:r>
            <w:r w:rsidRPr="005078A8">
              <w:rPr>
                <w:rFonts w:ascii="Times New Roman"/>
                <w:sz w:val="21"/>
                <w:szCs w:val="21"/>
              </w:rPr>
              <w:t>102(4)</w:t>
            </w:r>
            <w:r w:rsidRPr="005078A8">
              <w:rPr>
                <w:rFonts w:ascii="Times New Roman"/>
                <w:sz w:val="21"/>
                <w:szCs w:val="21"/>
              </w:rPr>
              <w:t>卷</w:t>
            </w:r>
            <w:r w:rsidRPr="005078A8">
              <w:rPr>
                <w:rFonts w:ascii="Times New Roman" w:hint="eastAsia"/>
                <w:sz w:val="21"/>
                <w:szCs w:val="21"/>
              </w:rPr>
              <w:t>(</w:t>
            </w:r>
            <w:r w:rsidRPr="005078A8">
              <w:rPr>
                <w:rFonts w:ascii="Times New Roman" w:hint="eastAsia"/>
                <w:sz w:val="21"/>
                <w:szCs w:val="21"/>
              </w:rPr>
              <w:t>期</w:t>
            </w:r>
            <w:r w:rsidRPr="005078A8">
              <w:rPr>
                <w:rFonts w:ascii="Times New Roman" w:hint="eastAsia"/>
                <w:sz w:val="21"/>
                <w:szCs w:val="21"/>
              </w:rPr>
              <w:t>)</w:t>
            </w:r>
            <w:r w:rsidRPr="005078A8">
              <w:rPr>
                <w:rFonts w:ascii="Times New Roman"/>
                <w:sz w:val="21"/>
                <w:szCs w:val="21"/>
              </w:rPr>
              <w:t xml:space="preserve"> 042114</w:t>
            </w:r>
            <w:r w:rsidRPr="005078A8">
              <w:rPr>
                <w:rFonts w:ascii="Times New Roman"/>
                <w:sz w:val="21"/>
                <w:szCs w:val="21"/>
              </w:rPr>
              <w:t>页</w:t>
            </w:r>
          </w:p>
        </w:tc>
        <w:tc>
          <w:tcPr>
            <w:tcW w:w="1134" w:type="dxa"/>
            <w:vAlign w:val="center"/>
          </w:tcPr>
          <w:p w14:paraId="538FD909" w14:textId="77777777" w:rsidR="003D3A6F" w:rsidRPr="004B709F" w:rsidRDefault="003D3A6F" w:rsidP="004B709F">
            <w:pPr>
              <w:ind w:rightChars="-137" w:right="-301"/>
              <w:rPr>
                <w:szCs w:val="21"/>
              </w:rPr>
            </w:pPr>
            <w:r w:rsidRPr="00FB468D">
              <w:rPr>
                <w:szCs w:val="21"/>
              </w:rPr>
              <w:t>20</w:t>
            </w:r>
            <w:r>
              <w:rPr>
                <w:rFonts w:hint="eastAsia"/>
                <w:szCs w:val="21"/>
              </w:rPr>
              <w:t>20</w:t>
            </w:r>
            <w:r w:rsidRPr="00FB468D">
              <w:rPr>
                <w:szCs w:val="21"/>
              </w:rPr>
              <w:t>年</w:t>
            </w:r>
            <w:r>
              <w:rPr>
                <w:rFonts w:hint="eastAsia"/>
                <w:szCs w:val="21"/>
              </w:rPr>
              <w:t>10</w:t>
            </w:r>
            <w:r w:rsidRPr="00FB468D">
              <w:rPr>
                <w:szCs w:val="21"/>
              </w:rPr>
              <w:t>月</w:t>
            </w:r>
            <w:r w:rsidRPr="005078A8">
              <w:rPr>
                <w:rFonts w:ascii="Times New Roman" w:hint="eastAsia"/>
                <w:sz w:val="21"/>
                <w:szCs w:val="21"/>
              </w:rPr>
              <w:t>12</w:t>
            </w:r>
            <w:r w:rsidRPr="005078A8">
              <w:rPr>
                <w:rFonts w:ascii="Times New Roman" w:hint="eastAsia"/>
                <w:sz w:val="21"/>
                <w:szCs w:val="21"/>
              </w:rPr>
              <w:t>日</w:t>
            </w:r>
          </w:p>
        </w:tc>
      </w:tr>
      <w:tr w:rsidR="003D3A6F" w14:paraId="1D8215C3" w14:textId="77777777" w:rsidTr="003D3A6F">
        <w:trPr>
          <w:trHeight w:hRule="exact" w:val="2266"/>
          <w:jc w:val="center"/>
        </w:trPr>
        <w:tc>
          <w:tcPr>
            <w:tcW w:w="699" w:type="dxa"/>
            <w:vAlign w:val="center"/>
          </w:tcPr>
          <w:p w14:paraId="4125A984" w14:textId="77777777" w:rsidR="003D3A6F" w:rsidRDefault="003D3A6F" w:rsidP="00051347">
            <w:pPr>
              <w:pStyle w:val="a3"/>
              <w:adjustRightInd w:val="0"/>
              <w:spacing w:after="50" w:line="240" w:lineRule="auto"/>
              <w:ind w:firstLineChars="0" w:firstLine="0"/>
              <w:jc w:val="center"/>
              <w:outlineLvl w:val="1"/>
              <w:rPr>
                <w:rFonts w:ascii="Times New Roman" w:eastAsia="仿宋_GB2312"/>
                <w:sz w:val="21"/>
                <w:szCs w:val="28"/>
              </w:rPr>
            </w:pPr>
            <w:r>
              <w:rPr>
                <w:rFonts w:ascii="Times New Roman" w:eastAsia="仿宋_GB2312"/>
                <w:sz w:val="21"/>
                <w:szCs w:val="28"/>
              </w:rPr>
              <w:t>2</w:t>
            </w:r>
          </w:p>
        </w:tc>
        <w:tc>
          <w:tcPr>
            <w:tcW w:w="4820" w:type="dxa"/>
            <w:vAlign w:val="center"/>
          </w:tcPr>
          <w:p w14:paraId="5CE508E4" w14:textId="77777777" w:rsidR="003D3A6F" w:rsidRPr="00FB468D" w:rsidRDefault="003D3A6F" w:rsidP="00051347">
            <w:pPr>
              <w:pStyle w:val="a3"/>
              <w:adjustRightInd w:val="0"/>
              <w:spacing w:after="50" w:line="320" w:lineRule="exact"/>
              <w:ind w:firstLineChars="0" w:firstLine="0"/>
              <w:outlineLvl w:val="1"/>
              <w:rPr>
                <w:rFonts w:ascii="Times New Roman"/>
                <w:sz w:val="21"/>
                <w:szCs w:val="21"/>
              </w:rPr>
            </w:pPr>
            <w:bookmarkStart w:id="2" w:name="OLE_LINK23"/>
            <w:r w:rsidRPr="009D2F93">
              <w:rPr>
                <w:rFonts w:ascii="Times New Roman"/>
                <w:sz w:val="21"/>
                <w:szCs w:val="21"/>
              </w:rPr>
              <w:t>Anomalous transport tuned through stochastic resetting in the rugged energy landscape of a chaotic system with roughness</w:t>
            </w:r>
            <w:bookmarkEnd w:id="2"/>
            <w:r w:rsidRPr="009D2F93">
              <w:rPr>
                <w:rFonts w:ascii="Times New Roman"/>
                <w:sz w:val="21"/>
                <w:szCs w:val="21"/>
              </w:rPr>
              <w:t xml:space="preserve"> </w:t>
            </w:r>
            <w:r w:rsidRPr="00FB468D">
              <w:rPr>
                <w:rFonts w:ascii="Times New Roman"/>
                <w:sz w:val="21"/>
                <w:szCs w:val="21"/>
              </w:rPr>
              <w:t xml:space="preserve">/ </w:t>
            </w:r>
            <w:bookmarkStart w:id="3" w:name="OLE_LINK22"/>
            <w:r w:rsidRPr="009D2F93">
              <w:rPr>
                <w:rFonts w:ascii="Times New Roman"/>
                <w:b/>
                <w:bCs/>
                <w:sz w:val="21"/>
                <w:szCs w:val="21"/>
              </w:rPr>
              <w:t>Physical Review E</w:t>
            </w:r>
            <w:r w:rsidRPr="00FB468D">
              <w:rPr>
                <w:rFonts w:ascii="Times New Roman"/>
                <w:sz w:val="21"/>
                <w:szCs w:val="21"/>
              </w:rPr>
              <w:t xml:space="preserve"> / </w:t>
            </w:r>
            <w:bookmarkStart w:id="4" w:name="OLE_LINK16"/>
            <w:proofErr w:type="spellStart"/>
            <w:r>
              <w:rPr>
                <w:rFonts w:ascii="Times New Roman" w:hint="eastAsia"/>
                <w:sz w:val="21"/>
                <w:szCs w:val="21"/>
              </w:rPr>
              <w:t>Yuhui</w:t>
            </w:r>
            <w:proofErr w:type="spellEnd"/>
            <w:r>
              <w:rPr>
                <w:rFonts w:ascii="Times New Roman" w:hint="eastAsia"/>
                <w:sz w:val="21"/>
                <w:szCs w:val="21"/>
              </w:rPr>
              <w:t xml:space="preserve"> Luo, Chunhua </w:t>
            </w:r>
            <w:proofErr w:type="spellStart"/>
            <w:proofErr w:type="gramStart"/>
            <w:r>
              <w:rPr>
                <w:rFonts w:ascii="Times New Roman" w:hint="eastAsia"/>
                <w:sz w:val="21"/>
                <w:szCs w:val="21"/>
              </w:rPr>
              <w:t>Zeng</w:t>
            </w:r>
            <w:bookmarkEnd w:id="4"/>
            <w:r>
              <w:rPr>
                <w:rFonts w:ascii="Times New Roman" w:hint="eastAsia"/>
                <w:sz w:val="21"/>
                <w:szCs w:val="21"/>
              </w:rPr>
              <w:t>,Tao</w:t>
            </w:r>
            <w:proofErr w:type="spellEnd"/>
            <w:proofErr w:type="gramEnd"/>
            <w:r>
              <w:rPr>
                <w:rFonts w:ascii="Times New Roman" w:hint="eastAsia"/>
                <w:sz w:val="21"/>
                <w:szCs w:val="21"/>
              </w:rPr>
              <w:t xml:space="preserve"> </w:t>
            </w:r>
            <w:proofErr w:type="spellStart"/>
            <w:r>
              <w:rPr>
                <w:rFonts w:ascii="Times New Roman" w:hint="eastAsia"/>
                <w:sz w:val="21"/>
                <w:szCs w:val="21"/>
              </w:rPr>
              <w:t>Huang</w:t>
            </w:r>
            <w:r>
              <w:rPr>
                <w:rFonts w:ascii="Times New Roman" w:hint="eastAsia"/>
                <w:sz w:val="21"/>
                <w:szCs w:val="21"/>
              </w:rPr>
              <w:t>，</w:t>
            </w:r>
            <w:r>
              <w:rPr>
                <w:rFonts w:ascii="Times New Roman" w:hint="eastAsia"/>
                <w:sz w:val="21"/>
                <w:szCs w:val="21"/>
              </w:rPr>
              <w:t>Baoquan</w:t>
            </w:r>
            <w:proofErr w:type="spellEnd"/>
            <w:r>
              <w:rPr>
                <w:rFonts w:ascii="Times New Roman" w:hint="eastAsia"/>
                <w:sz w:val="21"/>
                <w:szCs w:val="21"/>
              </w:rPr>
              <w:t xml:space="preserve"> Ai</w:t>
            </w:r>
            <w:bookmarkEnd w:id="3"/>
          </w:p>
        </w:tc>
        <w:tc>
          <w:tcPr>
            <w:tcW w:w="1275" w:type="dxa"/>
            <w:vAlign w:val="center"/>
          </w:tcPr>
          <w:p w14:paraId="5992E7CC" w14:textId="77777777" w:rsidR="003D3A6F" w:rsidRPr="00FB468D" w:rsidRDefault="003D3A6F" w:rsidP="00051347">
            <w:pPr>
              <w:pStyle w:val="a3"/>
              <w:adjustRightInd w:val="0"/>
              <w:spacing w:after="50" w:line="320" w:lineRule="exact"/>
              <w:ind w:firstLineChars="0" w:firstLine="0"/>
              <w:outlineLvl w:val="1"/>
              <w:rPr>
                <w:rFonts w:ascii="Times New Roman"/>
                <w:sz w:val="21"/>
                <w:szCs w:val="21"/>
              </w:rPr>
            </w:pPr>
            <w:r w:rsidRPr="005078A8">
              <w:rPr>
                <w:rFonts w:ascii="Times New Roman"/>
                <w:sz w:val="21"/>
                <w:szCs w:val="21"/>
              </w:rPr>
              <w:t>20</w:t>
            </w:r>
            <w:r w:rsidRPr="005078A8">
              <w:rPr>
                <w:rFonts w:ascii="Times New Roman" w:hint="eastAsia"/>
                <w:sz w:val="21"/>
                <w:szCs w:val="21"/>
              </w:rPr>
              <w:t>22</w:t>
            </w:r>
            <w:r w:rsidRPr="005078A8">
              <w:rPr>
                <w:rFonts w:ascii="Times New Roman"/>
                <w:sz w:val="21"/>
                <w:szCs w:val="21"/>
              </w:rPr>
              <w:t>年</w:t>
            </w:r>
            <w:r w:rsidRPr="005078A8">
              <w:rPr>
                <w:rFonts w:ascii="Times New Roman"/>
                <w:sz w:val="21"/>
                <w:szCs w:val="21"/>
              </w:rPr>
              <w:t>10</w:t>
            </w:r>
            <w:r w:rsidRPr="005078A8">
              <w:rPr>
                <w:rFonts w:ascii="Times New Roman" w:hint="eastAsia"/>
                <w:sz w:val="21"/>
                <w:szCs w:val="21"/>
              </w:rPr>
              <w:t>6</w:t>
            </w:r>
            <w:r w:rsidRPr="005078A8">
              <w:rPr>
                <w:rFonts w:ascii="Times New Roman"/>
                <w:sz w:val="21"/>
                <w:szCs w:val="21"/>
              </w:rPr>
              <w:t>(</w:t>
            </w:r>
            <w:r w:rsidRPr="005078A8">
              <w:rPr>
                <w:rFonts w:ascii="Times New Roman" w:hint="eastAsia"/>
                <w:sz w:val="21"/>
                <w:szCs w:val="21"/>
              </w:rPr>
              <w:t>3</w:t>
            </w:r>
            <w:r w:rsidRPr="005078A8">
              <w:rPr>
                <w:rFonts w:ascii="Times New Roman"/>
                <w:sz w:val="21"/>
                <w:szCs w:val="21"/>
              </w:rPr>
              <w:t>)</w:t>
            </w:r>
            <w:r w:rsidRPr="005078A8">
              <w:rPr>
                <w:rFonts w:ascii="Times New Roman"/>
                <w:sz w:val="21"/>
                <w:szCs w:val="21"/>
              </w:rPr>
              <w:t>卷</w:t>
            </w:r>
            <w:r w:rsidRPr="005078A8">
              <w:rPr>
                <w:rFonts w:ascii="Times New Roman" w:hint="eastAsia"/>
                <w:sz w:val="21"/>
                <w:szCs w:val="21"/>
              </w:rPr>
              <w:t>(</w:t>
            </w:r>
            <w:r w:rsidRPr="005078A8">
              <w:rPr>
                <w:rFonts w:ascii="Times New Roman" w:hint="eastAsia"/>
                <w:sz w:val="21"/>
                <w:szCs w:val="21"/>
              </w:rPr>
              <w:t>期</w:t>
            </w:r>
            <w:r w:rsidRPr="005078A8">
              <w:rPr>
                <w:rFonts w:ascii="Times New Roman" w:hint="eastAsia"/>
                <w:sz w:val="21"/>
                <w:szCs w:val="21"/>
              </w:rPr>
              <w:t>)</w:t>
            </w:r>
            <w:r w:rsidRPr="005078A8">
              <w:rPr>
                <w:rFonts w:ascii="Times New Roman"/>
                <w:sz w:val="21"/>
                <w:szCs w:val="21"/>
              </w:rPr>
              <w:t xml:space="preserve"> 034208</w:t>
            </w:r>
            <w:r w:rsidRPr="005078A8">
              <w:rPr>
                <w:rFonts w:ascii="Times New Roman"/>
                <w:sz w:val="21"/>
                <w:szCs w:val="21"/>
              </w:rPr>
              <w:t>页</w:t>
            </w:r>
          </w:p>
        </w:tc>
        <w:tc>
          <w:tcPr>
            <w:tcW w:w="1134" w:type="dxa"/>
            <w:vAlign w:val="center"/>
          </w:tcPr>
          <w:p w14:paraId="73D35632" w14:textId="77777777" w:rsidR="003D3A6F" w:rsidRDefault="003D3A6F" w:rsidP="00051347">
            <w:pPr>
              <w:rPr>
                <w:szCs w:val="21"/>
              </w:rPr>
            </w:pPr>
            <w:r w:rsidRPr="00FB468D">
              <w:rPr>
                <w:szCs w:val="21"/>
              </w:rPr>
              <w:t>20</w:t>
            </w:r>
            <w:r>
              <w:rPr>
                <w:rFonts w:hint="eastAsia"/>
                <w:szCs w:val="21"/>
              </w:rPr>
              <w:t>22</w:t>
            </w:r>
            <w:r w:rsidRPr="00FB468D">
              <w:rPr>
                <w:szCs w:val="21"/>
              </w:rPr>
              <w:t>年</w:t>
            </w:r>
            <w:r>
              <w:rPr>
                <w:rFonts w:hint="eastAsia"/>
                <w:szCs w:val="21"/>
              </w:rPr>
              <w:t>9</w:t>
            </w:r>
            <w:r w:rsidRPr="00FB468D">
              <w:rPr>
                <w:szCs w:val="21"/>
              </w:rPr>
              <w:t>月</w:t>
            </w:r>
          </w:p>
          <w:p w14:paraId="0D9EBB3F" w14:textId="77777777" w:rsidR="003D3A6F" w:rsidRPr="00FB468D" w:rsidRDefault="003D3A6F" w:rsidP="00051347">
            <w:pPr>
              <w:pStyle w:val="a3"/>
              <w:adjustRightInd w:val="0"/>
              <w:spacing w:after="50" w:line="320" w:lineRule="exact"/>
              <w:ind w:firstLineChars="0" w:firstLine="0"/>
              <w:outlineLvl w:val="1"/>
              <w:rPr>
                <w:rFonts w:ascii="Times New Roman"/>
                <w:sz w:val="21"/>
                <w:szCs w:val="21"/>
              </w:rPr>
            </w:pPr>
            <w:r w:rsidRPr="005078A8">
              <w:rPr>
                <w:rFonts w:ascii="Times New Roman" w:hint="eastAsia"/>
                <w:sz w:val="21"/>
                <w:szCs w:val="21"/>
              </w:rPr>
              <w:t>22</w:t>
            </w:r>
            <w:r w:rsidRPr="005078A8">
              <w:rPr>
                <w:rFonts w:ascii="Times New Roman" w:hint="eastAsia"/>
                <w:sz w:val="21"/>
                <w:szCs w:val="21"/>
              </w:rPr>
              <w:t>日</w:t>
            </w:r>
          </w:p>
        </w:tc>
      </w:tr>
      <w:tr w:rsidR="003D3A6F" w14:paraId="4B2B8145" w14:textId="77777777" w:rsidTr="003D3A6F">
        <w:trPr>
          <w:trHeight w:hRule="exact" w:val="1712"/>
          <w:jc w:val="center"/>
        </w:trPr>
        <w:tc>
          <w:tcPr>
            <w:tcW w:w="699" w:type="dxa"/>
            <w:vAlign w:val="center"/>
          </w:tcPr>
          <w:p w14:paraId="2289A452" w14:textId="77777777" w:rsidR="003D3A6F" w:rsidRDefault="003D3A6F" w:rsidP="00051347">
            <w:pPr>
              <w:pStyle w:val="a3"/>
              <w:adjustRightInd w:val="0"/>
              <w:spacing w:after="50" w:line="240" w:lineRule="auto"/>
              <w:ind w:firstLineChars="0" w:firstLine="0"/>
              <w:jc w:val="center"/>
              <w:outlineLvl w:val="1"/>
              <w:rPr>
                <w:rFonts w:ascii="Times New Roman" w:eastAsia="仿宋_GB2312"/>
                <w:sz w:val="21"/>
                <w:szCs w:val="28"/>
              </w:rPr>
            </w:pPr>
            <w:r>
              <w:rPr>
                <w:rFonts w:ascii="Times New Roman" w:eastAsia="仿宋_GB2312"/>
                <w:sz w:val="21"/>
                <w:szCs w:val="28"/>
              </w:rPr>
              <w:t>3</w:t>
            </w:r>
          </w:p>
        </w:tc>
        <w:tc>
          <w:tcPr>
            <w:tcW w:w="4820" w:type="dxa"/>
            <w:vAlign w:val="center"/>
          </w:tcPr>
          <w:p w14:paraId="1571A666" w14:textId="77777777" w:rsidR="003D3A6F" w:rsidRPr="009D2F93" w:rsidRDefault="003D3A6F" w:rsidP="00051347">
            <w:pPr>
              <w:pStyle w:val="a3"/>
              <w:adjustRightInd w:val="0"/>
              <w:spacing w:after="50" w:line="320" w:lineRule="exact"/>
              <w:ind w:firstLineChars="0" w:firstLine="0"/>
              <w:outlineLvl w:val="1"/>
              <w:rPr>
                <w:rFonts w:ascii="Times New Roman"/>
                <w:sz w:val="21"/>
                <w:szCs w:val="21"/>
              </w:rPr>
            </w:pPr>
            <w:bookmarkStart w:id="5" w:name="OLE_LINK24"/>
            <w:r w:rsidRPr="00302476">
              <w:rPr>
                <w:rFonts w:ascii="Times New Roman"/>
                <w:sz w:val="21"/>
                <w:szCs w:val="21"/>
              </w:rPr>
              <w:t>Rectification and diffusion of self-propelled particles in a two-dimensional corrugated channel</w:t>
            </w:r>
            <w:r w:rsidRPr="009D2F93">
              <w:rPr>
                <w:rFonts w:ascii="Times New Roman"/>
                <w:sz w:val="21"/>
                <w:szCs w:val="21"/>
              </w:rPr>
              <w:t xml:space="preserve"> </w:t>
            </w:r>
            <w:bookmarkEnd w:id="5"/>
            <w:r w:rsidRPr="00FB468D">
              <w:rPr>
                <w:rFonts w:ascii="Times New Roman"/>
                <w:sz w:val="21"/>
                <w:szCs w:val="21"/>
              </w:rPr>
              <w:t xml:space="preserve">/ </w:t>
            </w:r>
            <w:r w:rsidRPr="009D2F93">
              <w:rPr>
                <w:rFonts w:ascii="Times New Roman"/>
                <w:b/>
                <w:bCs/>
                <w:sz w:val="21"/>
                <w:szCs w:val="21"/>
              </w:rPr>
              <w:t>Physical Review E</w:t>
            </w:r>
            <w:r w:rsidRPr="00FB468D">
              <w:rPr>
                <w:rFonts w:ascii="Times New Roman"/>
                <w:sz w:val="21"/>
                <w:szCs w:val="21"/>
              </w:rPr>
              <w:t xml:space="preserve"> /</w:t>
            </w:r>
            <w:r w:rsidRPr="00302476">
              <w:rPr>
                <w:rFonts w:ascii="Times New Roman"/>
                <w:sz w:val="21"/>
                <w:szCs w:val="21"/>
              </w:rPr>
              <w:t>Bao-</w:t>
            </w:r>
            <w:proofErr w:type="spellStart"/>
            <w:r w:rsidRPr="00302476">
              <w:rPr>
                <w:rFonts w:ascii="Times New Roman"/>
                <w:sz w:val="21"/>
                <w:szCs w:val="21"/>
              </w:rPr>
              <w:t>quan</w:t>
            </w:r>
            <w:proofErr w:type="spellEnd"/>
            <w:r w:rsidRPr="00302476">
              <w:rPr>
                <w:rFonts w:ascii="Times New Roman"/>
                <w:sz w:val="21"/>
                <w:szCs w:val="21"/>
              </w:rPr>
              <w:t xml:space="preserve"> Ai, Qiu-</w:t>
            </w:r>
            <w:proofErr w:type="spellStart"/>
            <w:r w:rsidRPr="00302476">
              <w:rPr>
                <w:rFonts w:ascii="Times New Roman"/>
                <w:sz w:val="21"/>
                <w:szCs w:val="21"/>
              </w:rPr>
              <w:t>yan</w:t>
            </w:r>
            <w:proofErr w:type="spellEnd"/>
            <w:r w:rsidRPr="00302476">
              <w:rPr>
                <w:rFonts w:ascii="Times New Roman"/>
                <w:sz w:val="21"/>
                <w:szCs w:val="21"/>
              </w:rPr>
              <w:t xml:space="preserve"> Chen, Ya-feng He, Feng-</w:t>
            </w:r>
            <w:proofErr w:type="spellStart"/>
            <w:r w:rsidRPr="00302476">
              <w:rPr>
                <w:rFonts w:ascii="Times New Roman"/>
                <w:sz w:val="21"/>
                <w:szCs w:val="21"/>
              </w:rPr>
              <w:t>guo</w:t>
            </w:r>
            <w:proofErr w:type="spellEnd"/>
            <w:r w:rsidRPr="00302476">
              <w:rPr>
                <w:rFonts w:ascii="Times New Roman"/>
                <w:sz w:val="21"/>
                <w:szCs w:val="21"/>
              </w:rPr>
              <w:t xml:space="preserve"> Li, and Wei-</w:t>
            </w:r>
            <w:proofErr w:type="spellStart"/>
            <w:r w:rsidRPr="00302476">
              <w:rPr>
                <w:rFonts w:ascii="Times New Roman"/>
                <w:sz w:val="21"/>
                <w:szCs w:val="21"/>
              </w:rPr>
              <w:t>rong</w:t>
            </w:r>
            <w:proofErr w:type="spellEnd"/>
            <w:r w:rsidRPr="00302476">
              <w:rPr>
                <w:rFonts w:ascii="Times New Roman"/>
                <w:sz w:val="21"/>
                <w:szCs w:val="21"/>
              </w:rPr>
              <w:t xml:space="preserve"> Zhong</w:t>
            </w:r>
          </w:p>
        </w:tc>
        <w:tc>
          <w:tcPr>
            <w:tcW w:w="1275" w:type="dxa"/>
            <w:vAlign w:val="center"/>
          </w:tcPr>
          <w:p w14:paraId="44094AE8" w14:textId="77777777" w:rsidR="003D3A6F" w:rsidRPr="00FB468D" w:rsidRDefault="003D3A6F" w:rsidP="00051347">
            <w:pPr>
              <w:pStyle w:val="a3"/>
              <w:adjustRightInd w:val="0"/>
              <w:spacing w:after="50" w:line="320" w:lineRule="exact"/>
              <w:ind w:firstLineChars="0" w:firstLine="0"/>
              <w:outlineLvl w:val="1"/>
              <w:rPr>
                <w:rFonts w:ascii="Times New Roman"/>
                <w:sz w:val="21"/>
                <w:szCs w:val="21"/>
              </w:rPr>
            </w:pPr>
            <w:r w:rsidRPr="005078A8">
              <w:rPr>
                <w:rFonts w:ascii="Times New Roman"/>
                <w:sz w:val="21"/>
                <w:szCs w:val="21"/>
              </w:rPr>
              <w:t>20</w:t>
            </w:r>
            <w:r w:rsidRPr="005078A8">
              <w:rPr>
                <w:rFonts w:ascii="Times New Roman" w:hint="eastAsia"/>
                <w:sz w:val="21"/>
                <w:szCs w:val="21"/>
              </w:rPr>
              <w:t>13</w:t>
            </w:r>
            <w:r w:rsidRPr="005078A8">
              <w:rPr>
                <w:rFonts w:ascii="Times New Roman"/>
                <w:sz w:val="21"/>
                <w:szCs w:val="21"/>
              </w:rPr>
              <w:t>年</w:t>
            </w:r>
            <w:r w:rsidRPr="005078A8">
              <w:rPr>
                <w:rFonts w:ascii="Times New Roman"/>
                <w:sz w:val="21"/>
                <w:szCs w:val="21"/>
              </w:rPr>
              <w:t>88(6)</w:t>
            </w:r>
            <w:r w:rsidRPr="005078A8">
              <w:rPr>
                <w:rFonts w:ascii="Times New Roman"/>
                <w:sz w:val="21"/>
                <w:szCs w:val="21"/>
              </w:rPr>
              <w:t>卷</w:t>
            </w:r>
            <w:r w:rsidRPr="005078A8">
              <w:rPr>
                <w:rFonts w:ascii="Times New Roman" w:hint="eastAsia"/>
                <w:sz w:val="21"/>
                <w:szCs w:val="21"/>
              </w:rPr>
              <w:t>(</w:t>
            </w:r>
            <w:r w:rsidRPr="005078A8">
              <w:rPr>
                <w:rFonts w:ascii="Times New Roman" w:hint="eastAsia"/>
                <w:sz w:val="21"/>
                <w:szCs w:val="21"/>
              </w:rPr>
              <w:t>期</w:t>
            </w:r>
            <w:r w:rsidRPr="005078A8">
              <w:rPr>
                <w:rFonts w:ascii="Times New Roman" w:hint="eastAsia"/>
                <w:sz w:val="21"/>
                <w:szCs w:val="21"/>
              </w:rPr>
              <w:t>)</w:t>
            </w:r>
            <w:r w:rsidRPr="005078A8">
              <w:rPr>
                <w:rFonts w:ascii="Times New Roman"/>
                <w:sz w:val="21"/>
                <w:szCs w:val="21"/>
              </w:rPr>
              <w:t xml:space="preserve"> 062129</w:t>
            </w:r>
            <w:r w:rsidRPr="005078A8">
              <w:rPr>
                <w:rFonts w:ascii="Times New Roman"/>
                <w:sz w:val="21"/>
                <w:szCs w:val="21"/>
              </w:rPr>
              <w:t>页</w:t>
            </w:r>
          </w:p>
        </w:tc>
        <w:tc>
          <w:tcPr>
            <w:tcW w:w="1134" w:type="dxa"/>
            <w:vAlign w:val="center"/>
          </w:tcPr>
          <w:p w14:paraId="338B746F" w14:textId="77777777" w:rsidR="003D3A6F" w:rsidRDefault="003D3A6F" w:rsidP="00051347">
            <w:pPr>
              <w:rPr>
                <w:szCs w:val="21"/>
              </w:rPr>
            </w:pPr>
            <w:r w:rsidRPr="00FB468D">
              <w:rPr>
                <w:szCs w:val="21"/>
              </w:rPr>
              <w:t>20</w:t>
            </w:r>
            <w:r>
              <w:rPr>
                <w:rFonts w:hint="eastAsia"/>
                <w:szCs w:val="21"/>
              </w:rPr>
              <w:t>13</w:t>
            </w:r>
            <w:r w:rsidRPr="00FB468D">
              <w:rPr>
                <w:szCs w:val="21"/>
              </w:rPr>
              <w:t>年</w:t>
            </w:r>
            <w:r>
              <w:rPr>
                <w:rFonts w:hint="eastAsia"/>
                <w:szCs w:val="21"/>
              </w:rPr>
              <w:t>12</w:t>
            </w:r>
            <w:r w:rsidRPr="00FB468D">
              <w:rPr>
                <w:szCs w:val="21"/>
              </w:rPr>
              <w:t>月</w:t>
            </w:r>
          </w:p>
          <w:p w14:paraId="07FE8B1D" w14:textId="77777777" w:rsidR="003D3A6F" w:rsidRPr="00FB468D" w:rsidRDefault="003D3A6F" w:rsidP="00051347">
            <w:pPr>
              <w:pStyle w:val="a3"/>
              <w:adjustRightInd w:val="0"/>
              <w:spacing w:after="50" w:line="320" w:lineRule="exact"/>
              <w:ind w:firstLineChars="0" w:firstLine="0"/>
              <w:outlineLvl w:val="1"/>
              <w:rPr>
                <w:rFonts w:ascii="Times New Roman"/>
                <w:sz w:val="21"/>
                <w:szCs w:val="21"/>
              </w:rPr>
            </w:pPr>
            <w:r w:rsidRPr="005078A8">
              <w:rPr>
                <w:rFonts w:ascii="Times New Roman" w:hint="eastAsia"/>
                <w:sz w:val="21"/>
                <w:szCs w:val="21"/>
              </w:rPr>
              <w:t>16</w:t>
            </w:r>
            <w:r w:rsidRPr="005078A8">
              <w:rPr>
                <w:rFonts w:ascii="Times New Roman" w:hint="eastAsia"/>
                <w:sz w:val="21"/>
                <w:szCs w:val="21"/>
              </w:rPr>
              <w:t>日</w:t>
            </w:r>
          </w:p>
        </w:tc>
      </w:tr>
      <w:tr w:rsidR="003D3A6F" w14:paraId="000B7777" w14:textId="77777777" w:rsidTr="003D3A6F">
        <w:trPr>
          <w:trHeight w:hRule="exact" w:val="1834"/>
          <w:jc w:val="center"/>
        </w:trPr>
        <w:tc>
          <w:tcPr>
            <w:tcW w:w="699" w:type="dxa"/>
            <w:vAlign w:val="center"/>
          </w:tcPr>
          <w:p w14:paraId="5F0B1493" w14:textId="77777777" w:rsidR="003D3A6F" w:rsidRDefault="003D3A6F" w:rsidP="00051347">
            <w:pPr>
              <w:pStyle w:val="a3"/>
              <w:adjustRightInd w:val="0"/>
              <w:spacing w:after="50" w:line="240" w:lineRule="auto"/>
              <w:ind w:firstLineChars="0" w:firstLine="0"/>
              <w:jc w:val="center"/>
              <w:outlineLvl w:val="1"/>
              <w:rPr>
                <w:rFonts w:ascii="Times New Roman" w:eastAsia="仿宋_GB2312"/>
                <w:sz w:val="21"/>
                <w:szCs w:val="28"/>
              </w:rPr>
            </w:pPr>
            <w:r>
              <w:rPr>
                <w:rFonts w:ascii="Times New Roman" w:eastAsia="仿宋_GB2312"/>
                <w:sz w:val="21"/>
                <w:szCs w:val="28"/>
              </w:rPr>
              <w:t>4</w:t>
            </w:r>
          </w:p>
        </w:tc>
        <w:tc>
          <w:tcPr>
            <w:tcW w:w="4820" w:type="dxa"/>
            <w:vAlign w:val="center"/>
          </w:tcPr>
          <w:p w14:paraId="47212371" w14:textId="77777777" w:rsidR="003D3A6F" w:rsidRPr="00302476" w:rsidRDefault="003D3A6F" w:rsidP="00051347">
            <w:pPr>
              <w:pStyle w:val="a3"/>
              <w:adjustRightInd w:val="0"/>
              <w:spacing w:after="50" w:line="320" w:lineRule="exact"/>
              <w:ind w:firstLineChars="0" w:firstLine="0"/>
              <w:outlineLvl w:val="1"/>
              <w:rPr>
                <w:rFonts w:ascii="Times New Roman"/>
                <w:sz w:val="21"/>
                <w:szCs w:val="21"/>
              </w:rPr>
            </w:pPr>
            <w:r w:rsidRPr="00F5236C">
              <w:rPr>
                <w:rFonts w:ascii="Times New Roman"/>
                <w:sz w:val="21"/>
                <w:szCs w:val="21"/>
              </w:rPr>
              <w:t>Control of thermal conduction and rectification in a model of complex networks with two asymmetric parts</w:t>
            </w:r>
            <w:r w:rsidRPr="00FB468D">
              <w:rPr>
                <w:rFonts w:ascii="Times New Roman"/>
                <w:sz w:val="21"/>
                <w:szCs w:val="21"/>
              </w:rPr>
              <w:t xml:space="preserve">/ </w:t>
            </w:r>
            <w:r w:rsidRPr="00F5236C">
              <w:rPr>
                <w:rFonts w:ascii="Times New Roman"/>
                <w:b/>
                <w:bCs/>
                <w:sz w:val="21"/>
                <w:szCs w:val="21"/>
              </w:rPr>
              <w:t>Physical Review E</w:t>
            </w:r>
            <w:r w:rsidRPr="00F5236C">
              <w:rPr>
                <w:rFonts w:ascii="Times New Roman"/>
                <w:sz w:val="21"/>
                <w:szCs w:val="21"/>
              </w:rPr>
              <w:t xml:space="preserve"> / </w:t>
            </w:r>
            <w:proofErr w:type="spellStart"/>
            <w:r w:rsidRPr="00F5236C">
              <w:rPr>
                <w:rFonts w:ascii="Times New Roman"/>
                <w:sz w:val="21"/>
                <w:szCs w:val="21"/>
              </w:rPr>
              <w:t>Kezhao</w:t>
            </w:r>
            <w:proofErr w:type="spellEnd"/>
            <w:r w:rsidRPr="00F5236C">
              <w:rPr>
                <w:rFonts w:ascii="Times New Roman"/>
                <w:sz w:val="21"/>
                <w:szCs w:val="21"/>
              </w:rPr>
              <w:t xml:space="preserve"> Xiong, Jie Zhou, Ming Tang, Chunhua Zeng, Zonghua Liu</w:t>
            </w:r>
          </w:p>
        </w:tc>
        <w:tc>
          <w:tcPr>
            <w:tcW w:w="1275" w:type="dxa"/>
            <w:vAlign w:val="center"/>
          </w:tcPr>
          <w:p w14:paraId="5D59904C" w14:textId="77777777" w:rsidR="003D3A6F" w:rsidRPr="00FB468D" w:rsidRDefault="003D3A6F" w:rsidP="00051347">
            <w:pPr>
              <w:pStyle w:val="a3"/>
              <w:adjustRightInd w:val="0"/>
              <w:spacing w:after="50" w:line="320" w:lineRule="exact"/>
              <w:ind w:firstLineChars="0" w:firstLine="0"/>
              <w:outlineLvl w:val="1"/>
              <w:rPr>
                <w:rFonts w:ascii="Times New Roman"/>
                <w:sz w:val="21"/>
                <w:szCs w:val="21"/>
              </w:rPr>
            </w:pPr>
            <w:r w:rsidRPr="005078A8">
              <w:rPr>
                <w:rFonts w:ascii="Times New Roman"/>
                <w:sz w:val="21"/>
                <w:szCs w:val="21"/>
              </w:rPr>
              <w:t>20</w:t>
            </w:r>
            <w:r w:rsidRPr="005078A8">
              <w:rPr>
                <w:rFonts w:ascii="Times New Roman" w:hint="eastAsia"/>
                <w:sz w:val="21"/>
                <w:szCs w:val="21"/>
              </w:rPr>
              <w:t>18</w:t>
            </w:r>
            <w:r w:rsidRPr="005078A8">
              <w:rPr>
                <w:rFonts w:ascii="Times New Roman"/>
                <w:sz w:val="21"/>
                <w:szCs w:val="21"/>
              </w:rPr>
              <w:t>年</w:t>
            </w:r>
            <w:r w:rsidRPr="005078A8">
              <w:rPr>
                <w:rFonts w:ascii="Times New Roman" w:hint="eastAsia"/>
                <w:sz w:val="21"/>
                <w:szCs w:val="21"/>
              </w:rPr>
              <w:t>98</w:t>
            </w:r>
            <w:r w:rsidRPr="005078A8">
              <w:rPr>
                <w:rFonts w:ascii="Times New Roman"/>
                <w:sz w:val="21"/>
                <w:szCs w:val="21"/>
              </w:rPr>
              <w:t>(</w:t>
            </w:r>
            <w:r w:rsidRPr="005078A8">
              <w:rPr>
                <w:rFonts w:ascii="Times New Roman" w:hint="eastAsia"/>
                <w:sz w:val="21"/>
                <w:szCs w:val="21"/>
              </w:rPr>
              <w:t>6</w:t>
            </w:r>
            <w:r w:rsidRPr="005078A8">
              <w:rPr>
                <w:rFonts w:ascii="Times New Roman"/>
                <w:sz w:val="21"/>
                <w:szCs w:val="21"/>
              </w:rPr>
              <w:t>)</w:t>
            </w:r>
            <w:r w:rsidRPr="005078A8">
              <w:rPr>
                <w:rFonts w:ascii="Times New Roman"/>
                <w:sz w:val="21"/>
                <w:szCs w:val="21"/>
              </w:rPr>
              <w:t>卷</w:t>
            </w:r>
            <w:r w:rsidRPr="005078A8">
              <w:rPr>
                <w:rFonts w:ascii="Times New Roman" w:hint="eastAsia"/>
                <w:sz w:val="21"/>
                <w:szCs w:val="21"/>
              </w:rPr>
              <w:t>(</w:t>
            </w:r>
            <w:r w:rsidRPr="005078A8">
              <w:rPr>
                <w:rFonts w:ascii="Times New Roman" w:hint="eastAsia"/>
                <w:sz w:val="21"/>
                <w:szCs w:val="21"/>
              </w:rPr>
              <w:t>期</w:t>
            </w:r>
            <w:r w:rsidRPr="005078A8">
              <w:rPr>
                <w:rFonts w:ascii="Times New Roman" w:hint="eastAsia"/>
                <w:sz w:val="21"/>
                <w:szCs w:val="21"/>
              </w:rPr>
              <w:t>)</w:t>
            </w:r>
            <w:r w:rsidRPr="005078A8">
              <w:rPr>
                <w:rFonts w:ascii="Times New Roman"/>
                <w:sz w:val="21"/>
                <w:szCs w:val="21"/>
              </w:rPr>
              <w:t xml:space="preserve"> 062144</w:t>
            </w:r>
            <w:r w:rsidRPr="005078A8">
              <w:rPr>
                <w:rFonts w:ascii="Times New Roman"/>
                <w:sz w:val="21"/>
                <w:szCs w:val="21"/>
              </w:rPr>
              <w:t>页</w:t>
            </w:r>
          </w:p>
        </w:tc>
        <w:tc>
          <w:tcPr>
            <w:tcW w:w="1134" w:type="dxa"/>
            <w:vAlign w:val="center"/>
          </w:tcPr>
          <w:p w14:paraId="5001A32D" w14:textId="77777777" w:rsidR="003D3A6F" w:rsidRDefault="003D3A6F" w:rsidP="00051347">
            <w:pPr>
              <w:rPr>
                <w:szCs w:val="21"/>
              </w:rPr>
            </w:pPr>
            <w:r w:rsidRPr="00FB468D">
              <w:rPr>
                <w:szCs w:val="21"/>
              </w:rPr>
              <w:t>201</w:t>
            </w:r>
            <w:r>
              <w:rPr>
                <w:rFonts w:hint="eastAsia"/>
                <w:szCs w:val="21"/>
              </w:rPr>
              <w:t>8</w:t>
            </w:r>
            <w:r w:rsidRPr="00FB468D">
              <w:rPr>
                <w:szCs w:val="21"/>
              </w:rPr>
              <w:t>年</w:t>
            </w:r>
            <w:r w:rsidRPr="00FB468D">
              <w:rPr>
                <w:szCs w:val="21"/>
              </w:rPr>
              <w:t>1</w:t>
            </w:r>
            <w:r>
              <w:rPr>
                <w:rFonts w:hint="eastAsia"/>
                <w:szCs w:val="21"/>
              </w:rPr>
              <w:t>2</w:t>
            </w:r>
            <w:r w:rsidRPr="00FB468D">
              <w:rPr>
                <w:szCs w:val="21"/>
              </w:rPr>
              <w:t>月</w:t>
            </w:r>
          </w:p>
          <w:p w14:paraId="69DDE0F1" w14:textId="77777777" w:rsidR="003D3A6F" w:rsidRPr="00FB468D" w:rsidRDefault="003D3A6F" w:rsidP="00051347">
            <w:pPr>
              <w:pStyle w:val="a3"/>
              <w:adjustRightInd w:val="0"/>
              <w:spacing w:after="50" w:line="320" w:lineRule="exact"/>
              <w:ind w:firstLineChars="0" w:firstLine="0"/>
              <w:outlineLvl w:val="1"/>
              <w:rPr>
                <w:rFonts w:ascii="Times New Roman"/>
                <w:sz w:val="21"/>
                <w:szCs w:val="21"/>
              </w:rPr>
            </w:pPr>
            <w:r w:rsidRPr="005078A8">
              <w:rPr>
                <w:rFonts w:ascii="Times New Roman" w:hint="eastAsia"/>
                <w:sz w:val="21"/>
                <w:szCs w:val="21"/>
              </w:rPr>
              <w:t>28</w:t>
            </w:r>
            <w:r w:rsidRPr="005078A8">
              <w:rPr>
                <w:rFonts w:ascii="Times New Roman" w:hint="eastAsia"/>
                <w:sz w:val="21"/>
                <w:szCs w:val="21"/>
              </w:rPr>
              <w:t>日</w:t>
            </w:r>
          </w:p>
        </w:tc>
      </w:tr>
      <w:tr w:rsidR="003D3A6F" w14:paraId="19D8F7E5" w14:textId="77777777" w:rsidTr="003D3A6F">
        <w:trPr>
          <w:trHeight w:hRule="exact" w:val="1704"/>
          <w:jc w:val="center"/>
        </w:trPr>
        <w:tc>
          <w:tcPr>
            <w:tcW w:w="699" w:type="dxa"/>
            <w:vAlign w:val="center"/>
          </w:tcPr>
          <w:p w14:paraId="52F2B1A6" w14:textId="77777777" w:rsidR="003D3A6F" w:rsidRDefault="003D3A6F" w:rsidP="00051347">
            <w:pPr>
              <w:pStyle w:val="a3"/>
              <w:adjustRightInd w:val="0"/>
              <w:spacing w:after="50" w:line="240" w:lineRule="auto"/>
              <w:ind w:firstLineChars="0" w:firstLine="0"/>
              <w:jc w:val="center"/>
              <w:outlineLvl w:val="1"/>
              <w:rPr>
                <w:rFonts w:ascii="Times New Roman" w:eastAsia="仿宋_GB2312"/>
                <w:sz w:val="21"/>
                <w:szCs w:val="28"/>
              </w:rPr>
            </w:pPr>
            <w:r>
              <w:rPr>
                <w:rFonts w:ascii="Times New Roman" w:eastAsia="仿宋_GB2312"/>
                <w:sz w:val="21"/>
                <w:szCs w:val="28"/>
              </w:rPr>
              <w:t>5</w:t>
            </w:r>
          </w:p>
        </w:tc>
        <w:tc>
          <w:tcPr>
            <w:tcW w:w="4820" w:type="dxa"/>
            <w:vAlign w:val="center"/>
          </w:tcPr>
          <w:p w14:paraId="43960798" w14:textId="77777777" w:rsidR="003D3A6F" w:rsidRPr="00302476" w:rsidRDefault="003D3A6F" w:rsidP="00051347">
            <w:pPr>
              <w:pStyle w:val="a3"/>
              <w:adjustRightInd w:val="0"/>
              <w:spacing w:after="50" w:line="320" w:lineRule="exact"/>
              <w:ind w:firstLineChars="0" w:firstLine="0"/>
              <w:outlineLvl w:val="1"/>
              <w:rPr>
                <w:rFonts w:ascii="Times New Roman"/>
                <w:sz w:val="21"/>
                <w:szCs w:val="21"/>
              </w:rPr>
            </w:pPr>
            <w:r w:rsidRPr="00E65EDF">
              <w:rPr>
                <w:rFonts w:ascii="Times New Roman"/>
                <w:sz w:val="21"/>
                <w:szCs w:val="21"/>
              </w:rPr>
              <w:t xml:space="preserve">Thermal-siphon phenomenon and thermal/electric conduction in complex networks </w:t>
            </w:r>
            <w:r w:rsidRPr="00FB468D">
              <w:rPr>
                <w:rFonts w:ascii="Times New Roman"/>
                <w:sz w:val="21"/>
                <w:szCs w:val="21"/>
              </w:rPr>
              <w:t xml:space="preserve">/ </w:t>
            </w:r>
            <w:r w:rsidRPr="00E65EDF">
              <w:rPr>
                <w:rFonts w:ascii="Times New Roman"/>
                <w:b/>
                <w:bCs/>
                <w:sz w:val="21"/>
                <w:szCs w:val="21"/>
              </w:rPr>
              <w:t>National Science Review</w:t>
            </w:r>
            <w:r w:rsidRPr="00E65EDF">
              <w:rPr>
                <w:rFonts w:ascii="Times New Roman"/>
                <w:sz w:val="21"/>
                <w:szCs w:val="21"/>
              </w:rPr>
              <w:t xml:space="preserve"> </w:t>
            </w:r>
            <w:r w:rsidRPr="00FB468D">
              <w:rPr>
                <w:rFonts w:ascii="Times New Roman"/>
                <w:sz w:val="21"/>
                <w:szCs w:val="21"/>
              </w:rPr>
              <w:t>/</w:t>
            </w:r>
            <w:r w:rsidRPr="00F5236C">
              <w:rPr>
                <w:rFonts w:ascii="Times New Roman"/>
                <w:sz w:val="21"/>
                <w:szCs w:val="21"/>
              </w:rPr>
              <w:t xml:space="preserve"> </w:t>
            </w:r>
            <w:proofErr w:type="spellStart"/>
            <w:r w:rsidRPr="00F5236C">
              <w:rPr>
                <w:rFonts w:ascii="Times New Roman"/>
                <w:sz w:val="21"/>
                <w:szCs w:val="21"/>
              </w:rPr>
              <w:t>Kezhao</w:t>
            </w:r>
            <w:proofErr w:type="spellEnd"/>
            <w:r w:rsidRPr="00F5236C">
              <w:rPr>
                <w:rFonts w:ascii="Times New Roman"/>
                <w:sz w:val="21"/>
                <w:szCs w:val="21"/>
              </w:rPr>
              <w:t xml:space="preserve"> Xiong, Zonghua Liu, Chunhua Zeng, </w:t>
            </w:r>
            <w:proofErr w:type="spellStart"/>
            <w:r>
              <w:rPr>
                <w:rFonts w:ascii="Times New Roman" w:hint="eastAsia"/>
                <w:sz w:val="21"/>
                <w:szCs w:val="21"/>
              </w:rPr>
              <w:t>Baowen</w:t>
            </w:r>
            <w:proofErr w:type="spellEnd"/>
            <w:r>
              <w:rPr>
                <w:rFonts w:ascii="Times New Roman" w:hint="eastAsia"/>
                <w:sz w:val="21"/>
                <w:szCs w:val="21"/>
              </w:rPr>
              <w:t xml:space="preserve"> Li</w:t>
            </w:r>
          </w:p>
        </w:tc>
        <w:tc>
          <w:tcPr>
            <w:tcW w:w="1275" w:type="dxa"/>
            <w:vAlign w:val="center"/>
          </w:tcPr>
          <w:p w14:paraId="6DAE34F9" w14:textId="77777777" w:rsidR="003D3A6F" w:rsidRPr="00FB468D" w:rsidRDefault="003D3A6F" w:rsidP="00051347">
            <w:pPr>
              <w:pStyle w:val="a3"/>
              <w:adjustRightInd w:val="0"/>
              <w:spacing w:after="50" w:line="320" w:lineRule="exact"/>
              <w:ind w:firstLineChars="0" w:firstLine="0"/>
              <w:outlineLvl w:val="1"/>
              <w:rPr>
                <w:rFonts w:ascii="Times New Roman"/>
                <w:sz w:val="21"/>
                <w:szCs w:val="21"/>
              </w:rPr>
            </w:pPr>
            <w:r w:rsidRPr="005078A8">
              <w:rPr>
                <w:rFonts w:ascii="Times New Roman"/>
                <w:sz w:val="21"/>
                <w:szCs w:val="21"/>
              </w:rPr>
              <w:t>20</w:t>
            </w:r>
            <w:r w:rsidRPr="005078A8">
              <w:rPr>
                <w:rFonts w:ascii="Times New Roman" w:hint="eastAsia"/>
                <w:sz w:val="21"/>
                <w:szCs w:val="21"/>
              </w:rPr>
              <w:t>20</w:t>
            </w:r>
            <w:r w:rsidRPr="005078A8">
              <w:rPr>
                <w:rFonts w:ascii="Times New Roman"/>
                <w:sz w:val="21"/>
                <w:szCs w:val="21"/>
              </w:rPr>
              <w:t>年</w:t>
            </w:r>
            <w:r w:rsidRPr="005078A8">
              <w:rPr>
                <w:rFonts w:ascii="Times New Roman" w:hint="eastAsia"/>
                <w:sz w:val="21"/>
                <w:szCs w:val="21"/>
              </w:rPr>
              <w:t>7</w:t>
            </w:r>
            <w:r w:rsidRPr="005078A8">
              <w:rPr>
                <w:rFonts w:ascii="Times New Roman"/>
                <w:sz w:val="21"/>
                <w:szCs w:val="21"/>
              </w:rPr>
              <w:t>(</w:t>
            </w:r>
            <w:r w:rsidRPr="005078A8">
              <w:rPr>
                <w:rFonts w:ascii="Times New Roman" w:hint="eastAsia"/>
                <w:sz w:val="21"/>
                <w:szCs w:val="21"/>
              </w:rPr>
              <w:t>2</w:t>
            </w:r>
            <w:r w:rsidRPr="005078A8">
              <w:rPr>
                <w:rFonts w:ascii="Times New Roman"/>
                <w:sz w:val="21"/>
                <w:szCs w:val="21"/>
              </w:rPr>
              <w:t>)</w:t>
            </w:r>
            <w:r w:rsidRPr="005078A8">
              <w:rPr>
                <w:rFonts w:ascii="Times New Roman"/>
                <w:sz w:val="21"/>
                <w:szCs w:val="21"/>
              </w:rPr>
              <w:t>卷</w:t>
            </w:r>
            <w:r w:rsidRPr="005078A8">
              <w:rPr>
                <w:rFonts w:ascii="Times New Roman" w:hint="eastAsia"/>
                <w:sz w:val="21"/>
                <w:szCs w:val="21"/>
              </w:rPr>
              <w:t>(</w:t>
            </w:r>
            <w:r w:rsidRPr="005078A8">
              <w:rPr>
                <w:rFonts w:ascii="Times New Roman" w:hint="eastAsia"/>
                <w:sz w:val="21"/>
                <w:szCs w:val="21"/>
              </w:rPr>
              <w:t>期</w:t>
            </w:r>
            <w:r w:rsidRPr="005078A8">
              <w:rPr>
                <w:rFonts w:ascii="Times New Roman" w:hint="eastAsia"/>
                <w:sz w:val="21"/>
                <w:szCs w:val="21"/>
              </w:rPr>
              <w:t>)</w:t>
            </w:r>
            <w:r w:rsidRPr="005078A8">
              <w:rPr>
                <w:rFonts w:ascii="Times New Roman"/>
                <w:sz w:val="21"/>
                <w:szCs w:val="21"/>
              </w:rPr>
              <w:t xml:space="preserve"> </w:t>
            </w:r>
            <w:r w:rsidRPr="005078A8">
              <w:rPr>
                <w:rFonts w:ascii="Times New Roman" w:hint="eastAsia"/>
                <w:sz w:val="21"/>
                <w:szCs w:val="21"/>
              </w:rPr>
              <w:t>270-277</w:t>
            </w:r>
            <w:r w:rsidRPr="005078A8">
              <w:rPr>
                <w:rFonts w:ascii="Times New Roman"/>
                <w:sz w:val="21"/>
                <w:szCs w:val="21"/>
              </w:rPr>
              <w:t>页</w:t>
            </w:r>
          </w:p>
        </w:tc>
        <w:tc>
          <w:tcPr>
            <w:tcW w:w="1134" w:type="dxa"/>
            <w:vAlign w:val="center"/>
          </w:tcPr>
          <w:p w14:paraId="4F331DBB" w14:textId="77777777" w:rsidR="003D3A6F" w:rsidRDefault="003D3A6F" w:rsidP="00051347">
            <w:pPr>
              <w:rPr>
                <w:szCs w:val="21"/>
              </w:rPr>
            </w:pPr>
            <w:r w:rsidRPr="00FB468D">
              <w:rPr>
                <w:szCs w:val="21"/>
              </w:rPr>
              <w:t>20</w:t>
            </w:r>
            <w:r>
              <w:rPr>
                <w:rFonts w:hint="eastAsia"/>
                <w:szCs w:val="21"/>
              </w:rPr>
              <w:t>20</w:t>
            </w:r>
            <w:r w:rsidRPr="00FB468D">
              <w:rPr>
                <w:szCs w:val="21"/>
              </w:rPr>
              <w:t>年</w:t>
            </w:r>
            <w:r>
              <w:rPr>
                <w:rFonts w:hint="eastAsia"/>
                <w:szCs w:val="21"/>
              </w:rPr>
              <w:t>2</w:t>
            </w:r>
            <w:r w:rsidRPr="00FB468D">
              <w:rPr>
                <w:szCs w:val="21"/>
              </w:rPr>
              <w:t>月</w:t>
            </w:r>
          </w:p>
          <w:p w14:paraId="770870B6" w14:textId="77777777" w:rsidR="003D3A6F" w:rsidRPr="00FB468D" w:rsidRDefault="003D3A6F" w:rsidP="00051347">
            <w:pPr>
              <w:pStyle w:val="a3"/>
              <w:adjustRightInd w:val="0"/>
              <w:spacing w:after="50" w:line="320" w:lineRule="exact"/>
              <w:ind w:firstLineChars="0" w:firstLine="0"/>
              <w:outlineLvl w:val="1"/>
              <w:rPr>
                <w:rFonts w:ascii="Times New Roman"/>
                <w:sz w:val="21"/>
                <w:szCs w:val="21"/>
              </w:rPr>
            </w:pPr>
            <w:r w:rsidRPr="005078A8">
              <w:rPr>
                <w:rFonts w:ascii="Times New Roman" w:hint="eastAsia"/>
                <w:sz w:val="21"/>
                <w:szCs w:val="21"/>
              </w:rPr>
              <w:t>1</w:t>
            </w:r>
            <w:r w:rsidRPr="005078A8">
              <w:rPr>
                <w:rFonts w:ascii="Times New Roman" w:hint="eastAsia"/>
                <w:sz w:val="21"/>
                <w:szCs w:val="21"/>
              </w:rPr>
              <w:t>日</w:t>
            </w:r>
          </w:p>
        </w:tc>
      </w:tr>
      <w:tr w:rsidR="003D3A6F" w14:paraId="6373797F" w14:textId="77777777" w:rsidTr="003D3A6F">
        <w:trPr>
          <w:trHeight w:hRule="exact" w:val="1700"/>
          <w:jc w:val="center"/>
        </w:trPr>
        <w:tc>
          <w:tcPr>
            <w:tcW w:w="699" w:type="dxa"/>
            <w:vAlign w:val="center"/>
          </w:tcPr>
          <w:p w14:paraId="33AAD6BF" w14:textId="77777777" w:rsidR="003D3A6F" w:rsidRDefault="003D3A6F" w:rsidP="00051347">
            <w:pPr>
              <w:pStyle w:val="a3"/>
              <w:adjustRightInd w:val="0"/>
              <w:spacing w:after="50" w:line="240" w:lineRule="auto"/>
              <w:ind w:firstLineChars="0" w:firstLine="0"/>
              <w:jc w:val="center"/>
              <w:outlineLvl w:val="1"/>
              <w:rPr>
                <w:rFonts w:ascii="Times New Roman" w:eastAsia="仿宋_GB2312"/>
                <w:sz w:val="21"/>
                <w:szCs w:val="28"/>
              </w:rPr>
            </w:pPr>
            <w:r>
              <w:rPr>
                <w:rFonts w:ascii="Times New Roman" w:eastAsia="仿宋_GB2312"/>
                <w:sz w:val="21"/>
                <w:szCs w:val="28"/>
              </w:rPr>
              <w:t>6</w:t>
            </w:r>
          </w:p>
        </w:tc>
        <w:tc>
          <w:tcPr>
            <w:tcW w:w="4820" w:type="dxa"/>
            <w:vAlign w:val="center"/>
          </w:tcPr>
          <w:p w14:paraId="3BFD2CF6" w14:textId="77777777" w:rsidR="003D3A6F" w:rsidRPr="00E65EDF" w:rsidRDefault="003D3A6F" w:rsidP="00051347">
            <w:pPr>
              <w:pStyle w:val="a3"/>
              <w:adjustRightInd w:val="0"/>
              <w:spacing w:after="50" w:line="320" w:lineRule="exact"/>
              <w:ind w:firstLineChars="0" w:firstLine="0"/>
              <w:outlineLvl w:val="1"/>
              <w:rPr>
                <w:rFonts w:ascii="Times New Roman"/>
                <w:sz w:val="21"/>
                <w:szCs w:val="21"/>
              </w:rPr>
            </w:pPr>
            <w:r w:rsidRPr="0083644D">
              <w:rPr>
                <w:rFonts w:ascii="Times New Roman"/>
                <w:sz w:val="21"/>
                <w:szCs w:val="21"/>
              </w:rPr>
              <w:t>Controlling heat ratchet and flow reversal with simple networks</w:t>
            </w:r>
            <w:r w:rsidRPr="0083644D">
              <w:rPr>
                <w:rFonts w:ascii="Times New Roman" w:hint="eastAsia"/>
                <w:sz w:val="21"/>
                <w:szCs w:val="21"/>
              </w:rPr>
              <w:t>/</w:t>
            </w:r>
            <w:r w:rsidRPr="0083644D">
              <w:rPr>
                <w:rFonts w:ascii="Times New Roman"/>
                <w:sz w:val="21"/>
                <w:szCs w:val="21"/>
              </w:rPr>
              <w:t xml:space="preserve"> </w:t>
            </w:r>
            <w:r w:rsidRPr="0083644D">
              <w:rPr>
                <w:rFonts w:ascii="Times New Roman"/>
                <w:b/>
                <w:bCs/>
                <w:sz w:val="21"/>
                <w:szCs w:val="21"/>
              </w:rPr>
              <w:t>Physical Review Research</w:t>
            </w:r>
            <w:r w:rsidRPr="0083644D">
              <w:rPr>
                <w:rFonts w:ascii="Times New Roman" w:hint="eastAsia"/>
                <w:b/>
                <w:bCs/>
                <w:i/>
                <w:iCs/>
                <w:sz w:val="21"/>
                <w:szCs w:val="21"/>
              </w:rPr>
              <w:t>/</w:t>
            </w:r>
            <w:r w:rsidRPr="0083644D">
              <w:rPr>
                <w:rFonts w:ascii="Times New Roman"/>
                <w:i/>
                <w:iCs/>
                <w:sz w:val="21"/>
                <w:szCs w:val="21"/>
              </w:rPr>
              <w:t xml:space="preserve"> </w:t>
            </w:r>
            <w:r w:rsidRPr="0083644D">
              <w:rPr>
                <w:rFonts w:ascii="Times New Roman"/>
                <w:sz w:val="21"/>
                <w:szCs w:val="21"/>
              </w:rPr>
              <w:t xml:space="preserve">Shuan Wang, Chunhua Zeng, </w:t>
            </w:r>
            <w:proofErr w:type="spellStart"/>
            <w:r w:rsidRPr="0083644D">
              <w:rPr>
                <w:rFonts w:ascii="Times New Roman"/>
                <w:sz w:val="21"/>
                <w:szCs w:val="21"/>
              </w:rPr>
              <w:t>Guimei</w:t>
            </w:r>
            <w:proofErr w:type="spellEnd"/>
            <w:r w:rsidRPr="0083644D">
              <w:rPr>
                <w:rFonts w:ascii="Times New Roman"/>
                <w:sz w:val="21"/>
                <w:szCs w:val="21"/>
              </w:rPr>
              <w:t xml:space="preserve"> Zhu, Hua Wang, </w:t>
            </w:r>
            <w:proofErr w:type="spellStart"/>
            <w:r w:rsidRPr="0083644D">
              <w:rPr>
                <w:rFonts w:ascii="Times New Roman"/>
                <w:sz w:val="21"/>
                <w:szCs w:val="21"/>
              </w:rPr>
              <w:t>Baowen</w:t>
            </w:r>
            <w:proofErr w:type="spellEnd"/>
            <w:r w:rsidRPr="0083644D">
              <w:rPr>
                <w:rFonts w:ascii="Times New Roman"/>
                <w:sz w:val="21"/>
                <w:szCs w:val="21"/>
              </w:rPr>
              <w:t xml:space="preserve"> Li</w:t>
            </w:r>
          </w:p>
        </w:tc>
        <w:tc>
          <w:tcPr>
            <w:tcW w:w="1275" w:type="dxa"/>
            <w:vAlign w:val="center"/>
          </w:tcPr>
          <w:p w14:paraId="7AB2AF75" w14:textId="77777777" w:rsidR="003D3A6F" w:rsidRPr="00FB468D" w:rsidRDefault="003D3A6F" w:rsidP="00051347">
            <w:pPr>
              <w:pStyle w:val="a3"/>
              <w:adjustRightInd w:val="0"/>
              <w:spacing w:after="50" w:line="320" w:lineRule="exact"/>
              <w:ind w:firstLineChars="0" w:firstLine="0"/>
              <w:outlineLvl w:val="1"/>
              <w:rPr>
                <w:rFonts w:ascii="Times New Roman"/>
                <w:sz w:val="21"/>
                <w:szCs w:val="21"/>
              </w:rPr>
            </w:pPr>
            <w:r w:rsidRPr="005078A8">
              <w:rPr>
                <w:rFonts w:ascii="Times New Roman"/>
                <w:sz w:val="21"/>
                <w:szCs w:val="21"/>
              </w:rPr>
              <w:t>20</w:t>
            </w:r>
            <w:r w:rsidRPr="005078A8">
              <w:rPr>
                <w:rFonts w:ascii="Times New Roman" w:hint="eastAsia"/>
                <w:sz w:val="21"/>
                <w:szCs w:val="21"/>
              </w:rPr>
              <w:t>23</w:t>
            </w:r>
            <w:r w:rsidRPr="005078A8">
              <w:rPr>
                <w:rFonts w:ascii="Times New Roman"/>
                <w:sz w:val="21"/>
                <w:szCs w:val="21"/>
              </w:rPr>
              <w:t>年</w:t>
            </w:r>
            <w:r w:rsidRPr="005078A8">
              <w:rPr>
                <w:rFonts w:ascii="Times New Roman" w:hint="eastAsia"/>
                <w:sz w:val="21"/>
                <w:szCs w:val="21"/>
              </w:rPr>
              <w:t>5</w:t>
            </w:r>
            <w:r w:rsidRPr="005078A8">
              <w:rPr>
                <w:rFonts w:ascii="Times New Roman"/>
                <w:sz w:val="21"/>
                <w:szCs w:val="21"/>
              </w:rPr>
              <w:t>卷</w:t>
            </w:r>
            <w:r w:rsidRPr="005078A8">
              <w:rPr>
                <w:rFonts w:ascii="Times New Roman"/>
                <w:sz w:val="21"/>
                <w:szCs w:val="21"/>
              </w:rPr>
              <w:t>043009</w:t>
            </w:r>
            <w:r w:rsidRPr="005078A8">
              <w:rPr>
                <w:rFonts w:ascii="Times New Roman"/>
                <w:sz w:val="21"/>
                <w:szCs w:val="21"/>
              </w:rPr>
              <w:t>页</w:t>
            </w:r>
          </w:p>
        </w:tc>
        <w:tc>
          <w:tcPr>
            <w:tcW w:w="1134" w:type="dxa"/>
            <w:vAlign w:val="center"/>
          </w:tcPr>
          <w:p w14:paraId="34021065" w14:textId="77777777" w:rsidR="003D3A6F" w:rsidRDefault="003D3A6F" w:rsidP="00051347">
            <w:pPr>
              <w:rPr>
                <w:szCs w:val="21"/>
              </w:rPr>
            </w:pPr>
            <w:r w:rsidRPr="00FB468D">
              <w:rPr>
                <w:szCs w:val="21"/>
              </w:rPr>
              <w:t>20</w:t>
            </w:r>
            <w:r>
              <w:rPr>
                <w:rFonts w:hint="eastAsia"/>
                <w:szCs w:val="21"/>
              </w:rPr>
              <w:t>23</w:t>
            </w:r>
            <w:r w:rsidRPr="00FB468D">
              <w:rPr>
                <w:szCs w:val="21"/>
              </w:rPr>
              <w:t>年</w:t>
            </w:r>
            <w:r>
              <w:rPr>
                <w:rFonts w:hint="eastAsia"/>
                <w:szCs w:val="21"/>
              </w:rPr>
              <w:t>10</w:t>
            </w:r>
            <w:r w:rsidRPr="00FB468D">
              <w:rPr>
                <w:szCs w:val="21"/>
              </w:rPr>
              <w:t>月</w:t>
            </w:r>
          </w:p>
          <w:p w14:paraId="4E3BB3F4" w14:textId="77777777" w:rsidR="003D3A6F" w:rsidRPr="00FB468D" w:rsidRDefault="003D3A6F" w:rsidP="00051347">
            <w:pPr>
              <w:pStyle w:val="a3"/>
              <w:adjustRightInd w:val="0"/>
              <w:spacing w:after="50" w:line="320" w:lineRule="exact"/>
              <w:ind w:firstLineChars="0" w:firstLine="0"/>
              <w:outlineLvl w:val="1"/>
              <w:rPr>
                <w:rFonts w:ascii="Times New Roman"/>
                <w:sz w:val="21"/>
                <w:szCs w:val="21"/>
              </w:rPr>
            </w:pPr>
            <w:r w:rsidRPr="005078A8">
              <w:rPr>
                <w:rFonts w:ascii="Times New Roman" w:hint="eastAsia"/>
                <w:sz w:val="21"/>
                <w:szCs w:val="21"/>
              </w:rPr>
              <w:t>4</w:t>
            </w:r>
            <w:r w:rsidRPr="005078A8">
              <w:rPr>
                <w:rFonts w:ascii="Times New Roman" w:hint="eastAsia"/>
                <w:sz w:val="21"/>
                <w:szCs w:val="21"/>
              </w:rPr>
              <w:t>日</w:t>
            </w:r>
          </w:p>
        </w:tc>
      </w:tr>
      <w:tr w:rsidR="003D3A6F" w14:paraId="18E05DDD" w14:textId="77777777" w:rsidTr="003D3A6F">
        <w:trPr>
          <w:trHeight w:hRule="exact" w:val="2263"/>
          <w:jc w:val="center"/>
        </w:trPr>
        <w:tc>
          <w:tcPr>
            <w:tcW w:w="699" w:type="dxa"/>
            <w:vAlign w:val="center"/>
          </w:tcPr>
          <w:p w14:paraId="6008DF84" w14:textId="77777777" w:rsidR="003D3A6F" w:rsidRDefault="003D3A6F" w:rsidP="00051347">
            <w:pPr>
              <w:pStyle w:val="a3"/>
              <w:adjustRightInd w:val="0"/>
              <w:spacing w:after="50" w:line="240" w:lineRule="auto"/>
              <w:ind w:firstLineChars="0" w:firstLine="0"/>
              <w:jc w:val="center"/>
              <w:outlineLvl w:val="1"/>
              <w:rPr>
                <w:rFonts w:ascii="Times New Roman" w:eastAsia="仿宋_GB2312"/>
                <w:sz w:val="21"/>
                <w:szCs w:val="28"/>
              </w:rPr>
            </w:pPr>
            <w:r>
              <w:rPr>
                <w:rFonts w:ascii="Times New Roman" w:eastAsia="仿宋_GB2312"/>
                <w:sz w:val="21"/>
                <w:szCs w:val="28"/>
              </w:rPr>
              <w:lastRenderedPageBreak/>
              <w:t>7</w:t>
            </w:r>
          </w:p>
        </w:tc>
        <w:tc>
          <w:tcPr>
            <w:tcW w:w="4820" w:type="dxa"/>
            <w:vAlign w:val="center"/>
          </w:tcPr>
          <w:p w14:paraId="4F73B7C0" w14:textId="77777777" w:rsidR="003D3A6F" w:rsidRPr="0083644D" w:rsidRDefault="003D3A6F" w:rsidP="00051347">
            <w:pPr>
              <w:pStyle w:val="a3"/>
              <w:adjustRightInd w:val="0"/>
              <w:spacing w:after="50" w:line="320" w:lineRule="exact"/>
              <w:ind w:firstLineChars="0" w:firstLine="0"/>
              <w:outlineLvl w:val="1"/>
              <w:rPr>
                <w:rFonts w:ascii="Times New Roman"/>
                <w:sz w:val="21"/>
                <w:szCs w:val="21"/>
              </w:rPr>
            </w:pPr>
            <w:bookmarkStart w:id="6" w:name="OLE_LINK32"/>
            <w:r w:rsidRPr="0083644D">
              <w:rPr>
                <w:rFonts w:ascii="Times New Roman"/>
                <w:sz w:val="21"/>
                <w:szCs w:val="21"/>
              </w:rPr>
              <w:t>Unified deep learning network for enhanced accuracy in predicting thermal</w:t>
            </w:r>
            <w:r>
              <w:rPr>
                <w:rFonts w:ascii="Times New Roman" w:hint="eastAsia"/>
                <w:sz w:val="21"/>
                <w:szCs w:val="21"/>
              </w:rPr>
              <w:t xml:space="preserve"> </w:t>
            </w:r>
            <w:r w:rsidRPr="0083644D">
              <w:rPr>
                <w:rFonts w:ascii="Times New Roman"/>
                <w:sz w:val="21"/>
                <w:szCs w:val="21"/>
              </w:rPr>
              <w:t>conductivity of bilayer graphene, hexagonal boron nitride, and their heterostructures</w:t>
            </w:r>
            <w:bookmarkEnd w:id="6"/>
            <w:r w:rsidRPr="0083644D">
              <w:rPr>
                <w:rFonts w:ascii="Times New Roman" w:hint="eastAsia"/>
                <w:sz w:val="21"/>
                <w:szCs w:val="21"/>
              </w:rPr>
              <w:t>/</w:t>
            </w:r>
            <w:r w:rsidRPr="0083644D">
              <w:rPr>
                <w:rFonts w:ascii="Times New Roman"/>
                <w:b/>
                <w:bCs/>
                <w:sz w:val="21"/>
                <w:szCs w:val="21"/>
              </w:rPr>
              <w:t xml:space="preserve"> Journal of Applied Physics</w:t>
            </w:r>
            <w:r>
              <w:rPr>
                <w:rFonts w:ascii="Times New Roman" w:hint="eastAsia"/>
                <w:sz w:val="21"/>
                <w:szCs w:val="21"/>
              </w:rPr>
              <w:t>/</w:t>
            </w:r>
            <w:proofErr w:type="spellStart"/>
            <w:r w:rsidRPr="0083644D">
              <w:rPr>
                <w:rFonts w:ascii="Times New Roman"/>
                <w:sz w:val="21"/>
                <w:szCs w:val="21"/>
              </w:rPr>
              <w:t>Rongkun</w:t>
            </w:r>
            <w:proofErr w:type="spellEnd"/>
            <w:r w:rsidRPr="0083644D">
              <w:rPr>
                <w:rFonts w:ascii="Times New Roman"/>
                <w:sz w:val="21"/>
                <w:szCs w:val="21"/>
              </w:rPr>
              <w:t xml:space="preserve"> </w:t>
            </w:r>
            <w:proofErr w:type="spellStart"/>
            <w:proofErr w:type="gramStart"/>
            <w:r w:rsidRPr="0083644D">
              <w:rPr>
                <w:rFonts w:ascii="Times New Roman"/>
                <w:sz w:val="21"/>
                <w:szCs w:val="21"/>
              </w:rPr>
              <w:t>Chen,Yu</w:t>
            </w:r>
            <w:proofErr w:type="spellEnd"/>
            <w:proofErr w:type="gramEnd"/>
            <w:r w:rsidRPr="0083644D">
              <w:rPr>
                <w:rFonts w:ascii="Times New Roman"/>
                <w:sz w:val="21"/>
                <w:szCs w:val="21"/>
              </w:rPr>
              <w:t xml:space="preserve"> </w:t>
            </w:r>
            <w:proofErr w:type="spellStart"/>
            <w:r w:rsidRPr="0083644D">
              <w:rPr>
                <w:rFonts w:ascii="Times New Roman"/>
                <w:sz w:val="21"/>
                <w:szCs w:val="21"/>
              </w:rPr>
              <w:t>Tian,Jiayi</w:t>
            </w:r>
            <w:proofErr w:type="spellEnd"/>
            <w:r w:rsidRPr="0083644D">
              <w:rPr>
                <w:rFonts w:ascii="Times New Roman"/>
                <w:sz w:val="21"/>
                <w:szCs w:val="21"/>
              </w:rPr>
              <w:t xml:space="preserve"> </w:t>
            </w:r>
            <w:proofErr w:type="spellStart"/>
            <w:r w:rsidRPr="0083644D">
              <w:rPr>
                <w:rFonts w:ascii="Times New Roman"/>
                <w:sz w:val="21"/>
                <w:szCs w:val="21"/>
              </w:rPr>
              <w:t>Cao,Weina</w:t>
            </w:r>
            <w:proofErr w:type="spellEnd"/>
            <w:r w:rsidRPr="0083644D">
              <w:rPr>
                <w:rFonts w:ascii="Times New Roman"/>
                <w:sz w:val="21"/>
                <w:szCs w:val="21"/>
              </w:rPr>
              <w:t xml:space="preserve"> </w:t>
            </w:r>
            <w:proofErr w:type="spellStart"/>
            <w:r w:rsidRPr="0083644D">
              <w:rPr>
                <w:rFonts w:ascii="Times New Roman"/>
                <w:sz w:val="21"/>
                <w:szCs w:val="21"/>
              </w:rPr>
              <w:t>Ren,Shiqian</w:t>
            </w:r>
            <w:proofErr w:type="spellEnd"/>
            <w:r w:rsidRPr="0083644D">
              <w:rPr>
                <w:rFonts w:ascii="Times New Roman"/>
                <w:sz w:val="21"/>
                <w:szCs w:val="21"/>
              </w:rPr>
              <w:t xml:space="preserve"> Hu, Chunhua</w:t>
            </w:r>
            <w:r>
              <w:rPr>
                <w:rFonts w:ascii="Times New Roman" w:hint="eastAsia"/>
                <w:sz w:val="21"/>
                <w:szCs w:val="21"/>
              </w:rPr>
              <w:t xml:space="preserve"> </w:t>
            </w:r>
            <w:r w:rsidRPr="0083644D">
              <w:rPr>
                <w:rFonts w:ascii="Times New Roman"/>
                <w:sz w:val="21"/>
                <w:szCs w:val="21"/>
              </w:rPr>
              <w:t>Zeng</w:t>
            </w:r>
          </w:p>
        </w:tc>
        <w:tc>
          <w:tcPr>
            <w:tcW w:w="1275" w:type="dxa"/>
            <w:vAlign w:val="center"/>
          </w:tcPr>
          <w:p w14:paraId="255D10B3" w14:textId="77777777" w:rsidR="003D3A6F" w:rsidRPr="00FB468D" w:rsidRDefault="003D3A6F" w:rsidP="00051347">
            <w:pPr>
              <w:pStyle w:val="a3"/>
              <w:adjustRightInd w:val="0"/>
              <w:spacing w:after="50" w:line="320" w:lineRule="exact"/>
              <w:ind w:firstLineChars="0" w:firstLine="0"/>
              <w:outlineLvl w:val="1"/>
              <w:rPr>
                <w:rFonts w:ascii="Times New Roman"/>
                <w:sz w:val="21"/>
                <w:szCs w:val="21"/>
              </w:rPr>
            </w:pPr>
            <w:r w:rsidRPr="005078A8">
              <w:rPr>
                <w:rFonts w:ascii="Times New Roman"/>
                <w:sz w:val="21"/>
                <w:szCs w:val="21"/>
              </w:rPr>
              <w:t>20</w:t>
            </w:r>
            <w:r w:rsidRPr="005078A8">
              <w:rPr>
                <w:rFonts w:ascii="Times New Roman" w:hint="eastAsia"/>
                <w:sz w:val="21"/>
                <w:szCs w:val="21"/>
              </w:rPr>
              <w:t>24</w:t>
            </w:r>
            <w:r w:rsidRPr="005078A8">
              <w:rPr>
                <w:rFonts w:ascii="Times New Roman"/>
                <w:sz w:val="21"/>
                <w:szCs w:val="21"/>
              </w:rPr>
              <w:t>年</w:t>
            </w:r>
            <w:r w:rsidRPr="005078A8">
              <w:rPr>
                <w:rFonts w:ascii="Times New Roman" w:hint="eastAsia"/>
                <w:sz w:val="21"/>
                <w:szCs w:val="21"/>
              </w:rPr>
              <w:t>135</w:t>
            </w:r>
            <w:r w:rsidRPr="005078A8">
              <w:rPr>
                <w:rFonts w:ascii="Times New Roman"/>
                <w:sz w:val="21"/>
                <w:szCs w:val="21"/>
              </w:rPr>
              <w:t>(</w:t>
            </w:r>
            <w:r w:rsidRPr="005078A8">
              <w:rPr>
                <w:rFonts w:ascii="Times New Roman" w:hint="eastAsia"/>
                <w:sz w:val="21"/>
                <w:szCs w:val="21"/>
              </w:rPr>
              <w:t>14</w:t>
            </w:r>
            <w:r w:rsidRPr="005078A8">
              <w:rPr>
                <w:rFonts w:ascii="Times New Roman"/>
                <w:sz w:val="21"/>
                <w:szCs w:val="21"/>
              </w:rPr>
              <w:t>)</w:t>
            </w:r>
            <w:r w:rsidRPr="005078A8">
              <w:rPr>
                <w:rFonts w:ascii="Times New Roman"/>
                <w:sz w:val="21"/>
                <w:szCs w:val="21"/>
              </w:rPr>
              <w:t>卷</w:t>
            </w:r>
            <w:r w:rsidRPr="005078A8">
              <w:rPr>
                <w:rFonts w:ascii="Times New Roman" w:hint="eastAsia"/>
                <w:sz w:val="21"/>
                <w:szCs w:val="21"/>
              </w:rPr>
              <w:t>(</w:t>
            </w:r>
            <w:r w:rsidRPr="005078A8">
              <w:rPr>
                <w:rFonts w:ascii="Times New Roman" w:hint="eastAsia"/>
                <w:sz w:val="21"/>
                <w:szCs w:val="21"/>
              </w:rPr>
              <w:t>期</w:t>
            </w:r>
            <w:r w:rsidRPr="005078A8">
              <w:rPr>
                <w:rFonts w:ascii="Times New Roman" w:hint="eastAsia"/>
                <w:sz w:val="21"/>
                <w:szCs w:val="21"/>
              </w:rPr>
              <w:t>)</w:t>
            </w:r>
            <w:r w:rsidRPr="005078A8">
              <w:rPr>
                <w:rFonts w:ascii="Times New Roman"/>
                <w:sz w:val="21"/>
                <w:szCs w:val="21"/>
              </w:rPr>
              <w:t xml:space="preserve"> 145106</w:t>
            </w:r>
            <w:r w:rsidRPr="005078A8">
              <w:rPr>
                <w:rFonts w:ascii="Times New Roman"/>
                <w:sz w:val="21"/>
                <w:szCs w:val="21"/>
              </w:rPr>
              <w:t>页</w:t>
            </w:r>
          </w:p>
        </w:tc>
        <w:tc>
          <w:tcPr>
            <w:tcW w:w="1134" w:type="dxa"/>
            <w:vAlign w:val="center"/>
          </w:tcPr>
          <w:p w14:paraId="7E567598" w14:textId="77777777" w:rsidR="003D3A6F" w:rsidRDefault="003D3A6F" w:rsidP="00051347">
            <w:pPr>
              <w:rPr>
                <w:szCs w:val="21"/>
              </w:rPr>
            </w:pPr>
            <w:r w:rsidRPr="00FB468D">
              <w:rPr>
                <w:szCs w:val="21"/>
              </w:rPr>
              <w:t>20</w:t>
            </w:r>
            <w:r>
              <w:rPr>
                <w:rFonts w:hint="eastAsia"/>
                <w:szCs w:val="21"/>
              </w:rPr>
              <w:t>24</w:t>
            </w:r>
            <w:r w:rsidRPr="00FB468D">
              <w:rPr>
                <w:szCs w:val="21"/>
              </w:rPr>
              <w:t>年</w:t>
            </w:r>
            <w:r>
              <w:rPr>
                <w:rFonts w:hint="eastAsia"/>
                <w:szCs w:val="21"/>
              </w:rPr>
              <w:t>4</w:t>
            </w:r>
            <w:r w:rsidRPr="00FB468D">
              <w:rPr>
                <w:szCs w:val="21"/>
              </w:rPr>
              <w:t>月</w:t>
            </w:r>
          </w:p>
          <w:p w14:paraId="55EA4EDD" w14:textId="77777777" w:rsidR="003D3A6F" w:rsidRPr="00FB468D" w:rsidRDefault="003D3A6F" w:rsidP="00051347">
            <w:pPr>
              <w:pStyle w:val="a3"/>
              <w:adjustRightInd w:val="0"/>
              <w:spacing w:after="50" w:line="320" w:lineRule="exact"/>
              <w:ind w:firstLineChars="0" w:firstLine="0"/>
              <w:outlineLvl w:val="1"/>
              <w:rPr>
                <w:rFonts w:ascii="Times New Roman"/>
                <w:sz w:val="21"/>
                <w:szCs w:val="21"/>
              </w:rPr>
            </w:pPr>
            <w:r w:rsidRPr="005078A8">
              <w:rPr>
                <w:rFonts w:ascii="Times New Roman" w:hint="eastAsia"/>
                <w:sz w:val="21"/>
                <w:szCs w:val="21"/>
              </w:rPr>
              <w:t>14</w:t>
            </w:r>
            <w:r w:rsidRPr="005078A8">
              <w:rPr>
                <w:rFonts w:ascii="Times New Roman" w:hint="eastAsia"/>
                <w:sz w:val="21"/>
                <w:szCs w:val="21"/>
              </w:rPr>
              <w:t>日</w:t>
            </w:r>
          </w:p>
        </w:tc>
      </w:tr>
      <w:tr w:rsidR="003D3A6F" w14:paraId="6A269A15" w14:textId="77777777" w:rsidTr="003D3A6F">
        <w:trPr>
          <w:trHeight w:hRule="exact" w:val="2267"/>
          <w:jc w:val="center"/>
        </w:trPr>
        <w:tc>
          <w:tcPr>
            <w:tcW w:w="699" w:type="dxa"/>
            <w:vAlign w:val="center"/>
          </w:tcPr>
          <w:p w14:paraId="727D9823" w14:textId="77777777" w:rsidR="003D3A6F" w:rsidRDefault="003D3A6F" w:rsidP="00051347">
            <w:pPr>
              <w:pStyle w:val="a3"/>
              <w:adjustRightInd w:val="0"/>
              <w:spacing w:after="50" w:line="240" w:lineRule="auto"/>
              <w:ind w:firstLineChars="0" w:firstLine="0"/>
              <w:jc w:val="center"/>
              <w:outlineLvl w:val="1"/>
              <w:rPr>
                <w:rFonts w:ascii="Times New Roman" w:eastAsia="仿宋_GB2312"/>
                <w:sz w:val="21"/>
                <w:szCs w:val="28"/>
              </w:rPr>
            </w:pPr>
            <w:r>
              <w:rPr>
                <w:rFonts w:ascii="Times New Roman" w:eastAsia="仿宋_GB2312"/>
                <w:sz w:val="21"/>
                <w:szCs w:val="28"/>
              </w:rPr>
              <w:t>8</w:t>
            </w:r>
          </w:p>
        </w:tc>
        <w:tc>
          <w:tcPr>
            <w:tcW w:w="4820" w:type="dxa"/>
            <w:vAlign w:val="center"/>
          </w:tcPr>
          <w:p w14:paraId="57426109" w14:textId="77777777" w:rsidR="003D3A6F" w:rsidRPr="0083644D" w:rsidRDefault="003D3A6F" w:rsidP="00051347">
            <w:pPr>
              <w:pStyle w:val="a3"/>
              <w:adjustRightInd w:val="0"/>
              <w:spacing w:after="50" w:line="320" w:lineRule="exact"/>
              <w:ind w:firstLineChars="0" w:firstLine="0"/>
              <w:outlineLvl w:val="1"/>
              <w:rPr>
                <w:rFonts w:ascii="Times New Roman"/>
                <w:sz w:val="21"/>
                <w:szCs w:val="21"/>
              </w:rPr>
            </w:pPr>
            <w:bookmarkStart w:id="7" w:name="OLE_LINK25"/>
            <w:r w:rsidRPr="0037041F">
              <w:rPr>
                <w:rFonts w:ascii="Times New Roman"/>
                <w:sz w:val="21"/>
                <w:szCs w:val="21"/>
              </w:rPr>
              <w:t>Machine learning aided design and optimization of thermal metamaterials</w:t>
            </w:r>
            <w:bookmarkEnd w:id="7"/>
            <w:r w:rsidRPr="0037041F">
              <w:rPr>
                <w:rFonts w:ascii="Times New Roman" w:hint="eastAsia"/>
                <w:sz w:val="21"/>
                <w:szCs w:val="21"/>
              </w:rPr>
              <w:t>/</w:t>
            </w:r>
            <w:r w:rsidRPr="0037041F">
              <w:rPr>
                <w:rFonts w:ascii="Times New Roman"/>
                <w:sz w:val="21"/>
                <w:szCs w:val="21"/>
              </w:rPr>
              <w:t xml:space="preserve"> </w:t>
            </w:r>
            <w:r w:rsidRPr="006B5D4A">
              <w:rPr>
                <w:rFonts w:ascii="Times New Roman"/>
                <w:b/>
                <w:bCs/>
                <w:sz w:val="21"/>
                <w:szCs w:val="21"/>
              </w:rPr>
              <w:t>Chemical Reviews</w:t>
            </w:r>
            <w:r w:rsidRPr="0037041F">
              <w:rPr>
                <w:rFonts w:ascii="Times New Roman" w:hint="eastAsia"/>
                <w:sz w:val="21"/>
                <w:szCs w:val="21"/>
              </w:rPr>
              <w:t>/</w:t>
            </w:r>
            <w:r w:rsidRPr="0037041F">
              <w:rPr>
                <w:rFonts w:ascii="Times New Roman"/>
                <w:sz w:val="21"/>
                <w:szCs w:val="21"/>
              </w:rPr>
              <w:t xml:space="preserve"> </w:t>
            </w:r>
            <w:proofErr w:type="spellStart"/>
            <w:r w:rsidRPr="0037041F">
              <w:rPr>
                <w:rFonts w:ascii="Times New Roman"/>
                <w:sz w:val="21"/>
                <w:szCs w:val="21"/>
              </w:rPr>
              <w:t>Changliang</w:t>
            </w:r>
            <w:proofErr w:type="spellEnd"/>
            <w:r w:rsidRPr="0037041F">
              <w:rPr>
                <w:rFonts w:ascii="Times New Roman"/>
                <w:sz w:val="21"/>
                <w:szCs w:val="21"/>
              </w:rPr>
              <w:t xml:space="preserve"> Zhu</w:t>
            </w:r>
            <w:r>
              <w:rPr>
                <w:rFonts w:ascii="Times New Roman" w:hint="eastAsia"/>
                <w:sz w:val="21"/>
                <w:szCs w:val="21"/>
              </w:rPr>
              <w:t>,</w:t>
            </w:r>
            <w:r w:rsidRPr="0037041F">
              <w:rPr>
                <w:rFonts w:ascii="Times New Roman" w:hint="eastAsia"/>
                <w:sz w:val="21"/>
                <w:szCs w:val="21"/>
              </w:rPr>
              <w:t xml:space="preserve"> </w:t>
            </w:r>
            <w:r w:rsidRPr="0037041F">
              <w:rPr>
                <w:rFonts w:ascii="Times New Roman"/>
                <w:sz w:val="21"/>
                <w:szCs w:val="21"/>
              </w:rPr>
              <w:t xml:space="preserve">Emmanuel </w:t>
            </w:r>
            <w:proofErr w:type="spellStart"/>
            <w:r w:rsidRPr="0037041F">
              <w:rPr>
                <w:rFonts w:ascii="Times New Roman"/>
                <w:sz w:val="21"/>
                <w:szCs w:val="21"/>
              </w:rPr>
              <w:t>Anuoluwa</w:t>
            </w:r>
            <w:proofErr w:type="spellEnd"/>
            <w:r w:rsidRPr="0037041F">
              <w:rPr>
                <w:rFonts w:ascii="Times New Roman"/>
                <w:sz w:val="21"/>
                <w:szCs w:val="21"/>
              </w:rPr>
              <w:t xml:space="preserve"> </w:t>
            </w:r>
            <w:proofErr w:type="gramStart"/>
            <w:r w:rsidRPr="0037041F">
              <w:rPr>
                <w:rFonts w:ascii="Times New Roman"/>
                <w:sz w:val="21"/>
                <w:szCs w:val="21"/>
              </w:rPr>
              <w:t>Bamidele</w:t>
            </w:r>
            <w:r w:rsidRPr="0037041F">
              <w:rPr>
                <w:rFonts w:ascii="Times New Roman" w:hint="eastAsia"/>
                <w:sz w:val="21"/>
                <w:szCs w:val="21"/>
              </w:rPr>
              <w:t xml:space="preserve"> </w:t>
            </w:r>
            <w:r>
              <w:rPr>
                <w:rFonts w:ascii="Times New Roman" w:hint="eastAsia"/>
                <w:sz w:val="21"/>
                <w:szCs w:val="21"/>
              </w:rPr>
              <w:t>,</w:t>
            </w:r>
            <w:proofErr w:type="spellStart"/>
            <w:r w:rsidRPr="0037041F">
              <w:rPr>
                <w:rFonts w:ascii="Times New Roman"/>
                <w:sz w:val="21"/>
                <w:szCs w:val="21"/>
              </w:rPr>
              <w:t>Xiangying</w:t>
            </w:r>
            <w:proofErr w:type="spellEnd"/>
            <w:proofErr w:type="gramEnd"/>
            <w:r w:rsidRPr="0037041F">
              <w:rPr>
                <w:rFonts w:ascii="Times New Roman"/>
                <w:sz w:val="21"/>
                <w:szCs w:val="21"/>
              </w:rPr>
              <w:t xml:space="preserve"> </w:t>
            </w:r>
            <w:proofErr w:type="spellStart"/>
            <w:r w:rsidRPr="0037041F">
              <w:rPr>
                <w:rFonts w:ascii="Times New Roman"/>
                <w:sz w:val="21"/>
                <w:szCs w:val="21"/>
              </w:rPr>
              <w:t>Shen</w:t>
            </w:r>
            <w:r w:rsidRPr="0037041F">
              <w:rPr>
                <w:rFonts w:ascii="Times New Roman" w:hint="eastAsia"/>
                <w:sz w:val="21"/>
                <w:szCs w:val="21"/>
              </w:rPr>
              <w:t>,</w:t>
            </w:r>
            <w:r w:rsidRPr="0037041F">
              <w:rPr>
                <w:rFonts w:ascii="Times New Roman"/>
                <w:sz w:val="21"/>
                <w:szCs w:val="21"/>
              </w:rPr>
              <w:t>Guimei</w:t>
            </w:r>
            <w:proofErr w:type="spellEnd"/>
            <w:r w:rsidRPr="0037041F">
              <w:rPr>
                <w:rFonts w:ascii="Times New Roman"/>
                <w:sz w:val="21"/>
                <w:szCs w:val="21"/>
              </w:rPr>
              <w:t xml:space="preserve"> </w:t>
            </w:r>
            <w:proofErr w:type="spellStart"/>
            <w:r w:rsidRPr="0037041F">
              <w:rPr>
                <w:rFonts w:ascii="Times New Roman"/>
                <w:sz w:val="21"/>
                <w:szCs w:val="21"/>
              </w:rPr>
              <w:t>Zhu</w:t>
            </w:r>
            <w:r>
              <w:rPr>
                <w:rFonts w:ascii="Times New Roman" w:hint="eastAsia"/>
                <w:sz w:val="21"/>
                <w:szCs w:val="21"/>
              </w:rPr>
              <w:t>,</w:t>
            </w:r>
            <w:r w:rsidRPr="0037041F">
              <w:rPr>
                <w:rFonts w:ascii="Times New Roman"/>
                <w:sz w:val="21"/>
                <w:szCs w:val="21"/>
              </w:rPr>
              <w:t>Baowen</w:t>
            </w:r>
            <w:proofErr w:type="spellEnd"/>
            <w:r w:rsidRPr="0037041F">
              <w:rPr>
                <w:rFonts w:ascii="Times New Roman"/>
                <w:sz w:val="21"/>
                <w:szCs w:val="21"/>
              </w:rPr>
              <w:t xml:space="preserve"> Li</w:t>
            </w:r>
          </w:p>
        </w:tc>
        <w:tc>
          <w:tcPr>
            <w:tcW w:w="1275" w:type="dxa"/>
            <w:vAlign w:val="center"/>
          </w:tcPr>
          <w:p w14:paraId="28918CE2" w14:textId="77777777" w:rsidR="003D3A6F" w:rsidRPr="00FB468D" w:rsidRDefault="003D3A6F" w:rsidP="00051347">
            <w:pPr>
              <w:pStyle w:val="a3"/>
              <w:adjustRightInd w:val="0"/>
              <w:spacing w:after="50" w:line="320" w:lineRule="exact"/>
              <w:ind w:firstLineChars="0" w:firstLine="0"/>
              <w:outlineLvl w:val="1"/>
              <w:rPr>
                <w:rFonts w:ascii="Times New Roman"/>
                <w:sz w:val="21"/>
                <w:szCs w:val="21"/>
              </w:rPr>
            </w:pPr>
            <w:r w:rsidRPr="005078A8">
              <w:rPr>
                <w:rFonts w:ascii="Times New Roman"/>
                <w:sz w:val="21"/>
                <w:szCs w:val="21"/>
              </w:rPr>
              <w:t>20</w:t>
            </w:r>
            <w:r w:rsidRPr="005078A8">
              <w:rPr>
                <w:rFonts w:ascii="Times New Roman" w:hint="eastAsia"/>
                <w:sz w:val="21"/>
                <w:szCs w:val="21"/>
              </w:rPr>
              <w:t>24</w:t>
            </w:r>
            <w:r w:rsidRPr="005078A8">
              <w:rPr>
                <w:rFonts w:ascii="Times New Roman"/>
                <w:sz w:val="21"/>
                <w:szCs w:val="21"/>
              </w:rPr>
              <w:t>年</w:t>
            </w:r>
            <w:r w:rsidRPr="005078A8">
              <w:rPr>
                <w:rFonts w:ascii="Times New Roman" w:hint="eastAsia"/>
                <w:sz w:val="21"/>
                <w:szCs w:val="21"/>
              </w:rPr>
              <w:t>124</w:t>
            </w:r>
            <w:r w:rsidRPr="005078A8">
              <w:rPr>
                <w:rFonts w:ascii="Times New Roman"/>
                <w:sz w:val="21"/>
                <w:szCs w:val="21"/>
              </w:rPr>
              <w:t>(</w:t>
            </w:r>
            <w:r w:rsidRPr="005078A8">
              <w:rPr>
                <w:rFonts w:ascii="Times New Roman" w:hint="eastAsia"/>
                <w:sz w:val="21"/>
                <w:szCs w:val="21"/>
              </w:rPr>
              <w:t>7</w:t>
            </w:r>
            <w:r w:rsidRPr="005078A8">
              <w:rPr>
                <w:rFonts w:ascii="Times New Roman"/>
                <w:sz w:val="21"/>
                <w:szCs w:val="21"/>
              </w:rPr>
              <w:t>)</w:t>
            </w:r>
            <w:r w:rsidRPr="005078A8">
              <w:rPr>
                <w:rFonts w:ascii="Times New Roman"/>
                <w:sz w:val="21"/>
                <w:szCs w:val="21"/>
              </w:rPr>
              <w:t>卷</w:t>
            </w:r>
            <w:r w:rsidRPr="005078A8">
              <w:rPr>
                <w:rFonts w:ascii="Times New Roman" w:hint="eastAsia"/>
                <w:sz w:val="21"/>
                <w:szCs w:val="21"/>
              </w:rPr>
              <w:t>(</w:t>
            </w:r>
            <w:r w:rsidRPr="005078A8">
              <w:rPr>
                <w:rFonts w:ascii="Times New Roman" w:hint="eastAsia"/>
                <w:sz w:val="21"/>
                <w:szCs w:val="21"/>
              </w:rPr>
              <w:t>期</w:t>
            </w:r>
            <w:r w:rsidRPr="005078A8">
              <w:rPr>
                <w:rFonts w:ascii="Times New Roman" w:hint="eastAsia"/>
                <w:sz w:val="21"/>
                <w:szCs w:val="21"/>
              </w:rPr>
              <w:t>)</w:t>
            </w:r>
            <w:r w:rsidRPr="005078A8">
              <w:rPr>
                <w:rFonts w:ascii="Times New Roman"/>
                <w:sz w:val="21"/>
                <w:szCs w:val="21"/>
              </w:rPr>
              <w:t xml:space="preserve"> 025002</w:t>
            </w:r>
            <w:r w:rsidRPr="005078A8">
              <w:rPr>
                <w:rFonts w:ascii="Times New Roman"/>
                <w:sz w:val="21"/>
                <w:szCs w:val="21"/>
              </w:rPr>
              <w:t>页</w:t>
            </w:r>
          </w:p>
        </w:tc>
        <w:tc>
          <w:tcPr>
            <w:tcW w:w="1134" w:type="dxa"/>
            <w:vAlign w:val="center"/>
          </w:tcPr>
          <w:p w14:paraId="72D6822E" w14:textId="77777777" w:rsidR="003D3A6F" w:rsidRDefault="003D3A6F" w:rsidP="00051347">
            <w:pPr>
              <w:rPr>
                <w:szCs w:val="21"/>
              </w:rPr>
            </w:pPr>
            <w:r w:rsidRPr="00FB468D">
              <w:rPr>
                <w:szCs w:val="21"/>
              </w:rPr>
              <w:t>20</w:t>
            </w:r>
            <w:r>
              <w:rPr>
                <w:rFonts w:hint="eastAsia"/>
                <w:szCs w:val="21"/>
              </w:rPr>
              <w:t>24</w:t>
            </w:r>
            <w:r w:rsidRPr="00FB468D">
              <w:rPr>
                <w:szCs w:val="21"/>
              </w:rPr>
              <w:t>年</w:t>
            </w:r>
            <w:r w:rsidRPr="00550197">
              <w:rPr>
                <w:rFonts w:hint="eastAsia"/>
                <w:szCs w:val="21"/>
              </w:rPr>
              <w:t>3</w:t>
            </w:r>
            <w:r w:rsidRPr="00FB468D">
              <w:rPr>
                <w:szCs w:val="21"/>
              </w:rPr>
              <w:t>月</w:t>
            </w:r>
          </w:p>
          <w:p w14:paraId="2A4D14E0" w14:textId="77777777" w:rsidR="003D3A6F" w:rsidRPr="00FB468D" w:rsidRDefault="003D3A6F" w:rsidP="00051347">
            <w:pPr>
              <w:pStyle w:val="a3"/>
              <w:adjustRightInd w:val="0"/>
              <w:spacing w:after="50" w:line="320" w:lineRule="exact"/>
              <w:ind w:firstLineChars="0" w:firstLine="0"/>
              <w:outlineLvl w:val="1"/>
              <w:rPr>
                <w:rFonts w:ascii="Times New Roman"/>
                <w:sz w:val="21"/>
                <w:szCs w:val="21"/>
              </w:rPr>
            </w:pPr>
            <w:r w:rsidRPr="005078A8">
              <w:rPr>
                <w:rFonts w:ascii="Times New Roman" w:hint="eastAsia"/>
                <w:sz w:val="21"/>
                <w:szCs w:val="21"/>
              </w:rPr>
              <w:t>28</w:t>
            </w:r>
            <w:r w:rsidRPr="005078A8">
              <w:rPr>
                <w:rFonts w:ascii="Times New Roman" w:hint="eastAsia"/>
                <w:sz w:val="21"/>
                <w:szCs w:val="21"/>
              </w:rPr>
              <w:t>日</w:t>
            </w:r>
          </w:p>
        </w:tc>
      </w:tr>
    </w:tbl>
    <w:p w14:paraId="65F2071F" w14:textId="77777777" w:rsidR="001653FA" w:rsidRDefault="001653FA" w:rsidP="001653FA">
      <w:pPr>
        <w:spacing w:after="0" w:line="360" w:lineRule="auto"/>
        <w:ind w:right="-20"/>
        <w:rPr>
          <w:rFonts w:ascii="Times New Roman" w:eastAsia="宋体" w:hAnsi="Times New Roman" w:cs="Times New Roman"/>
          <w:b/>
          <w:bCs/>
          <w:spacing w:val="2"/>
          <w:sz w:val="24"/>
          <w:szCs w:val="24"/>
          <w:lang w:eastAsia="zh-CN"/>
        </w:rPr>
      </w:pPr>
    </w:p>
    <w:p w14:paraId="110814E5" w14:textId="77777777" w:rsidR="00F90EC1" w:rsidRPr="004B709F" w:rsidRDefault="00050AE9" w:rsidP="004B709F">
      <w:pPr>
        <w:spacing w:after="0" w:line="360" w:lineRule="auto"/>
        <w:ind w:right="-20"/>
        <w:rPr>
          <w:rFonts w:ascii="方正黑体_GBK" w:eastAsia="方正黑体_GBK" w:hAnsi="方正黑体_GBK" w:cs="Times New Roman" w:hint="eastAsia"/>
          <w:b/>
          <w:bCs/>
          <w:sz w:val="24"/>
          <w:szCs w:val="24"/>
          <w:lang w:eastAsia="zh-CN"/>
        </w:rPr>
      </w:pPr>
      <w:r>
        <w:rPr>
          <w:rFonts w:ascii="方正黑体_GBK" w:eastAsia="方正黑体_GBK" w:hAnsi="方正黑体_GBK" w:cs="Times New Roman" w:hint="eastAsia"/>
          <w:b/>
          <w:bCs/>
          <w:sz w:val="24"/>
          <w:szCs w:val="24"/>
          <w:lang w:eastAsia="zh-CN"/>
        </w:rPr>
        <w:t>5</w:t>
      </w:r>
      <w:r w:rsidR="004B709F" w:rsidRPr="004B709F">
        <w:rPr>
          <w:rFonts w:ascii="方正黑体_GBK" w:eastAsia="方正黑体_GBK" w:hAnsi="方正黑体_GBK" w:cs="Times New Roman" w:hint="eastAsia"/>
          <w:b/>
          <w:bCs/>
          <w:sz w:val="24"/>
          <w:szCs w:val="24"/>
          <w:lang w:eastAsia="zh-CN"/>
        </w:rPr>
        <w:t>.主要完成人基本情况</w:t>
      </w:r>
    </w:p>
    <w:tbl>
      <w:tblPr>
        <w:tblStyle w:val="a5"/>
        <w:tblW w:w="8217" w:type="dxa"/>
        <w:jc w:val="center"/>
        <w:tblLook w:val="04A0" w:firstRow="1" w:lastRow="0" w:firstColumn="1" w:lastColumn="0" w:noHBand="0" w:noVBand="1"/>
      </w:tblPr>
      <w:tblGrid>
        <w:gridCol w:w="988"/>
        <w:gridCol w:w="1874"/>
        <w:gridCol w:w="1416"/>
        <w:gridCol w:w="3939"/>
      </w:tblGrid>
      <w:tr w:rsidR="0098569F" w14:paraId="28B0737F" w14:textId="77777777" w:rsidTr="00AD7746">
        <w:trPr>
          <w:jc w:val="center"/>
        </w:trPr>
        <w:tc>
          <w:tcPr>
            <w:tcW w:w="988" w:type="dxa"/>
            <w:vAlign w:val="center"/>
          </w:tcPr>
          <w:p w14:paraId="7E16467E" w14:textId="77777777" w:rsidR="0098569F" w:rsidRPr="004B709F" w:rsidRDefault="0098569F">
            <w:pPr>
              <w:widowControl/>
              <w:adjustRightInd w:val="0"/>
              <w:snapToGrid w:val="0"/>
              <w:spacing w:beforeLines="50" w:before="156" w:afterLines="50" w:after="156" w:line="360" w:lineRule="auto"/>
              <w:jc w:val="center"/>
              <w:rPr>
                <w:rFonts w:ascii="Times New Roman" w:eastAsia="仿宋_GB2312"/>
                <w:sz w:val="21"/>
                <w:szCs w:val="28"/>
                <w:lang w:eastAsia="zh-CN"/>
              </w:rPr>
            </w:pPr>
            <w:r w:rsidRPr="004B709F">
              <w:rPr>
                <w:rFonts w:ascii="Times New Roman" w:eastAsia="仿宋_GB2312" w:hint="eastAsia"/>
                <w:sz w:val="21"/>
                <w:szCs w:val="28"/>
                <w:lang w:eastAsia="zh-CN"/>
              </w:rPr>
              <w:t>序号</w:t>
            </w:r>
          </w:p>
        </w:tc>
        <w:tc>
          <w:tcPr>
            <w:tcW w:w="1874" w:type="dxa"/>
            <w:vAlign w:val="center"/>
          </w:tcPr>
          <w:p w14:paraId="379B3D8B" w14:textId="77777777" w:rsidR="0098569F" w:rsidRPr="004B709F" w:rsidRDefault="0098569F">
            <w:pPr>
              <w:widowControl/>
              <w:adjustRightInd w:val="0"/>
              <w:snapToGrid w:val="0"/>
              <w:spacing w:beforeLines="50" w:before="156" w:afterLines="50" w:after="156" w:line="360" w:lineRule="auto"/>
              <w:jc w:val="center"/>
              <w:rPr>
                <w:rFonts w:ascii="Times New Roman" w:eastAsia="仿宋_GB2312"/>
                <w:sz w:val="21"/>
                <w:szCs w:val="28"/>
                <w:lang w:eastAsia="zh-CN"/>
              </w:rPr>
            </w:pPr>
            <w:r w:rsidRPr="004B709F">
              <w:rPr>
                <w:rFonts w:ascii="Times New Roman" w:eastAsia="仿宋_GB2312" w:hint="eastAsia"/>
                <w:sz w:val="21"/>
                <w:szCs w:val="28"/>
                <w:lang w:eastAsia="zh-CN"/>
              </w:rPr>
              <w:t>姓名</w:t>
            </w:r>
          </w:p>
        </w:tc>
        <w:tc>
          <w:tcPr>
            <w:tcW w:w="1416" w:type="dxa"/>
            <w:vAlign w:val="center"/>
          </w:tcPr>
          <w:p w14:paraId="5994DB61" w14:textId="77777777" w:rsidR="0098569F" w:rsidRPr="004B709F" w:rsidRDefault="0098569F">
            <w:pPr>
              <w:widowControl/>
              <w:adjustRightInd w:val="0"/>
              <w:snapToGrid w:val="0"/>
              <w:spacing w:beforeLines="50" w:before="156" w:afterLines="50" w:after="156" w:line="360" w:lineRule="auto"/>
              <w:jc w:val="center"/>
              <w:rPr>
                <w:rFonts w:ascii="Times New Roman" w:eastAsia="仿宋_GB2312"/>
                <w:sz w:val="21"/>
                <w:szCs w:val="28"/>
                <w:lang w:eastAsia="zh-CN"/>
              </w:rPr>
            </w:pPr>
            <w:r w:rsidRPr="004B709F">
              <w:rPr>
                <w:rFonts w:ascii="Times New Roman" w:eastAsia="仿宋_GB2312" w:hint="eastAsia"/>
                <w:sz w:val="21"/>
                <w:szCs w:val="28"/>
                <w:lang w:eastAsia="zh-CN"/>
              </w:rPr>
              <w:t>职称</w:t>
            </w:r>
          </w:p>
        </w:tc>
        <w:tc>
          <w:tcPr>
            <w:tcW w:w="3939" w:type="dxa"/>
            <w:vAlign w:val="center"/>
          </w:tcPr>
          <w:p w14:paraId="3EB108EE" w14:textId="77777777" w:rsidR="0098569F" w:rsidRPr="004B709F" w:rsidRDefault="0098569F">
            <w:pPr>
              <w:widowControl/>
              <w:adjustRightInd w:val="0"/>
              <w:snapToGrid w:val="0"/>
              <w:spacing w:beforeLines="50" w:before="156" w:afterLines="50" w:after="156" w:line="360" w:lineRule="auto"/>
              <w:jc w:val="center"/>
              <w:rPr>
                <w:rFonts w:ascii="Times New Roman" w:eastAsia="仿宋_GB2312"/>
                <w:sz w:val="21"/>
                <w:szCs w:val="28"/>
                <w:lang w:eastAsia="zh-CN"/>
              </w:rPr>
            </w:pPr>
            <w:r w:rsidRPr="004B709F">
              <w:rPr>
                <w:rFonts w:ascii="Times New Roman" w:eastAsia="仿宋_GB2312" w:hint="eastAsia"/>
                <w:sz w:val="21"/>
                <w:szCs w:val="28"/>
                <w:lang w:eastAsia="zh-CN"/>
              </w:rPr>
              <w:t>工作单位</w:t>
            </w:r>
          </w:p>
        </w:tc>
      </w:tr>
      <w:tr w:rsidR="0098569F" w14:paraId="67E7DB4E" w14:textId="77777777" w:rsidTr="00AD7746">
        <w:trPr>
          <w:jc w:val="center"/>
        </w:trPr>
        <w:tc>
          <w:tcPr>
            <w:tcW w:w="988" w:type="dxa"/>
            <w:vAlign w:val="center"/>
          </w:tcPr>
          <w:p w14:paraId="144B8B3B" w14:textId="77777777" w:rsidR="0098569F" w:rsidRDefault="0098569F">
            <w:pPr>
              <w:widowControl/>
              <w:adjustRightInd w:val="0"/>
              <w:snapToGrid w:val="0"/>
              <w:spacing w:beforeLines="50" w:before="156" w:afterLines="50" w:after="156" w:line="360" w:lineRule="auto"/>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1</w:t>
            </w:r>
          </w:p>
        </w:tc>
        <w:tc>
          <w:tcPr>
            <w:tcW w:w="1874" w:type="dxa"/>
            <w:vAlign w:val="center"/>
          </w:tcPr>
          <w:p w14:paraId="312923D6" w14:textId="77777777" w:rsidR="0098569F" w:rsidRDefault="0098569F">
            <w:pPr>
              <w:widowControl/>
              <w:adjustRightInd w:val="0"/>
              <w:snapToGrid w:val="0"/>
              <w:spacing w:beforeLines="50" w:before="156" w:afterLines="50" w:after="156" w:line="360" w:lineRule="auto"/>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曾春华</w:t>
            </w:r>
          </w:p>
        </w:tc>
        <w:tc>
          <w:tcPr>
            <w:tcW w:w="1416" w:type="dxa"/>
            <w:vAlign w:val="center"/>
          </w:tcPr>
          <w:p w14:paraId="12509493" w14:textId="77777777" w:rsidR="0098569F" w:rsidRDefault="0098569F">
            <w:pPr>
              <w:widowControl/>
              <w:adjustRightInd w:val="0"/>
              <w:snapToGrid w:val="0"/>
              <w:spacing w:beforeLines="50" w:before="156" w:afterLines="50" w:after="156" w:line="360" w:lineRule="auto"/>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教授</w:t>
            </w:r>
          </w:p>
        </w:tc>
        <w:tc>
          <w:tcPr>
            <w:tcW w:w="3939" w:type="dxa"/>
            <w:vAlign w:val="center"/>
          </w:tcPr>
          <w:p w14:paraId="386077FC" w14:textId="77777777" w:rsidR="0098569F" w:rsidRDefault="0098569F">
            <w:pPr>
              <w:widowControl/>
              <w:adjustRightInd w:val="0"/>
              <w:snapToGrid w:val="0"/>
              <w:spacing w:beforeLines="50" w:before="156" w:afterLines="50" w:after="156" w:line="360" w:lineRule="auto"/>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昆明理工大学</w:t>
            </w:r>
          </w:p>
        </w:tc>
      </w:tr>
      <w:tr w:rsidR="0098569F" w14:paraId="0FC62E29" w14:textId="77777777" w:rsidTr="00AD7746">
        <w:trPr>
          <w:jc w:val="center"/>
        </w:trPr>
        <w:tc>
          <w:tcPr>
            <w:tcW w:w="988" w:type="dxa"/>
            <w:vAlign w:val="center"/>
          </w:tcPr>
          <w:p w14:paraId="44D53A98" w14:textId="77777777" w:rsidR="0098569F" w:rsidRDefault="0098569F">
            <w:pPr>
              <w:widowControl/>
              <w:adjustRightInd w:val="0"/>
              <w:snapToGrid w:val="0"/>
              <w:spacing w:beforeLines="50" w:before="156" w:afterLines="50" w:after="156" w:line="360" w:lineRule="auto"/>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2</w:t>
            </w:r>
          </w:p>
        </w:tc>
        <w:tc>
          <w:tcPr>
            <w:tcW w:w="1874" w:type="dxa"/>
            <w:vAlign w:val="center"/>
          </w:tcPr>
          <w:p w14:paraId="4335AB57" w14:textId="77777777" w:rsidR="0098569F" w:rsidRPr="0098569F" w:rsidRDefault="0098569F">
            <w:pPr>
              <w:widowControl/>
              <w:jc w:val="center"/>
              <w:rPr>
                <w:rFonts w:ascii="Times New Roman" w:hAnsi="Times New Roman" w:cs="Times New Roman"/>
                <w:sz w:val="21"/>
                <w:szCs w:val="21"/>
                <w:lang w:eastAsia="zh-CN"/>
              </w:rPr>
            </w:pPr>
            <w:r w:rsidRPr="0098569F">
              <w:rPr>
                <w:rFonts w:ascii="Times New Roman" w:hAnsi="Times New Roman" w:cs="Times New Roman" w:hint="eastAsia"/>
                <w:sz w:val="21"/>
                <w:szCs w:val="21"/>
                <w:lang w:eastAsia="zh-CN"/>
              </w:rPr>
              <w:t>罗玉辉</w:t>
            </w:r>
          </w:p>
        </w:tc>
        <w:tc>
          <w:tcPr>
            <w:tcW w:w="1416" w:type="dxa"/>
            <w:vAlign w:val="center"/>
          </w:tcPr>
          <w:p w14:paraId="7CFB0570" w14:textId="77777777" w:rsidR="0098569F" w:rsidRDefault="0098569F">
            <w:pPr>
              <w:widowControl/>
              <w:adjustRightInd w:val="0"/>
              <w:snapToGrid w:val="0"/>
              <w:spacing w:beforeLines="50" w:before="156" w:afterLines="50" w:after="156" w:line="360" w:lineRule="auto"/>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副教授</w:t>
            </w:r>
          </w:p>
        </w:tc>
        <w:tc>
          <w:tcPr>
            <w:tcW w:w="3939" w:type="dxa"/>
            <w:vAlign w:val="center"/>
          </w:tcPr>
          <w:p w14:paraId="450C9BEA" w14:textId="77777777" w:rsidR="0098569F" w:rsidRDefault="0098569F">
            <w:pPr>
              <w:widowControl/>
              <w:adjustRightInd w:val="0"/>
              <w:snapToGrid w:val="0"/>
              <w:spacing w:beforeLines="50" w:before="156" w:afterLines="50" w:after="156" w:line="360" w:lineRule="auto"/>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昭通学院</w:t>
            </w:r>
          </w:p>
        </w:tc>
      </w:tr>
      <w:tr w:rsidR="0098569F" w14:paraId="5688197E" w14:textId="77777777" w:rsidTr="00AD7746">
        <w:trPr>
          <w:jc w:val="center"/>
        </w:trPr>
        <w:tc>
          <w:tcPr>
            <w:tcW w:w="988" w:type="dxa"/>
            <w:vAlign w:val="center"/>
          </w:tcPr>
          <w:p w14:paraId="40E59FAE" w14:textId="77777777" w:rsidR="0098569F" w:rsidRDefault="0098569F">
            <w:pPr>
              <w:widowControl/>
              <w:adjustRightInd w:val="0"/>
              <w:snapToGrid w:val="0"/>
              <w:spacing w:beforeLines="50" w:before="156" w:afterLines="50" w:after="156" w:line="360" w:lineRule="auto"/>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3</w:t>
            </w:r>
          </w:p>
        </w:tc>
        <w:tc>
          <w:tcPr>
            <w:tcW w:w="1874" w:type="dxa"/>
            <w:vAlign w:val="center"/>
          </w:tcPr>
          <w:p w14:paraId="442BA64F" w14:textId="77777777" w:rsidR="0098569F" w:rsidRPr="0098569F" w:rsidRDefault="0098569F">
            <w:pPr>
              <w:widowControl/>
              <w:jc w:val="center"/>
              <w:rPr>
                <w:rFonts w:ascii="Times New Roman" w:hAnsi="Times New Roman" w:cs="Times New Roman"/>
                <w:sz w:val="21"/>
                <w:szCs w:val="21"/>
                <w:lang w:eastAsia="zh-CN"/>
              </w:rPr>
            </w:pPr>
            <w:proofErr w:type="gramStart"/>
            <w:r w:rsidRPr="0098569F">
              <w:rPr>
                <w:rFonts w:ascii="Times New Roman" w:hAnsi="Times New Roman" w:cs="Times New Roman" w:hint="eastAsia"/>
                <w:sz w:val="21"/>
                <w:szCs w:val="21"/>
                <w:lang w:eastAsia="zh-CN"/>
              </w:rPr>
              <w:t>朱桂妹</w:t>
            </w:r>
            <w:proofErr w:type="gramEnd"/>
          </w:p>
        </w:tc>
        <w:tc>
          <w:tcPr>
            <w:tcW w:w="1416" w:type="dxa"/>
            <w:vAlign w:val="center"/>
          </w:tcPr>
          <w:p w14:paraId="59980535" w14:textId="77777777" w:rsidR="0098569F" w:rsidRDefault="00903412">
            <w:pPr>
              <w:widowControl/>
              <w:adjustRightInd w:val="0"/>
              <w:snapToGrid w:val="0"/>
              <w:spacing w:beforeLines="50" w:before="156" w:afterLines="50" w:after="156" w:line="360" w:lineRule="auto"/>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副教授</w:t>
            </w:r>
          </w:p>
        </w:tc>
        <w:tc>
          <w:tcPr>
            <w:tcW w:w="3939" w:type="dxa"/>
            <w:vAlign w:val="center"/>
          </w:tcPr>
          <w:p w14:paraId="380C9A4C" w14:textId="77777777" w:rsidR="0098569F" w:rsidRDefault="0098569F">
            <w:pPr>
              <w:widowControl/>
              <w:adjustRightInd w:val="0"/>
              <w:snapToGrid w:val="0"/>
              <w:spacing w:beforeLines="50" w:before="156" w:afterLines="50" w:after="156" w:line="360" w:lineRule="auto"/>
              <w:jc w:val="center"/>
              <w:rPr>
                <w:rFonts w:ascii="Times New Roman" w:hAnsi="Times New Roman" w:cs="Times New Roman"/>
                <w:sz w:val="21"/>
                <w:szCs w:val="21"/>
                <w:lang w:eastAsia="zh-CN"/>
              </w:rPr>
            </w:pPr>
            <w:r w:rsidRPr="0098569F">
              <w:rPr>
                <w:rFonts w:ascii="Times New Roman" w:hAnsi="Times New Roman" w:cs="Times New Roman" w:hint="eastAsia"/>
                <w:sz w:val="21"/>
                <w:szCs w:val="21"/>
                <w:lang w:eastAsia="zh-CN"/>
              </w:rPr>
              <w:t>南方科技大学</w:t>
            </w:r>
          </w:p>
        </w:tc>
      </w:tr>
      <w:tr w:rsidR="0098569F" w14:paraId="1267C2E3" w14:textId="77777777" w:rsidTr="00AD7746">
        <w:trPr>
          <w:jc w:val="center"/>
        </w:trPr>
        <w:tc>
          <w:tcPr>
            <w:tcW w:w="988" w:type="dxa"/>
            <w:vAlign w:val="center"/>
          </w:tcPr>
          <w:p w14:paraId="3E46E658" w14:textId="77777777" w:rsidR="0098569F" w:rsidRDefault="0098569F">
            <w:pPr>
              <w:widowControl/>
              <w:adjustRightInd w:val="0"/>
              <w:snapToGrid w:val="0"/>
              <w:spacing w:beforeLines="50" w:before="156" w:afterLines="50" w:after="156" w:line="360" w:lineRule="auto"/>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4</w:t>
            </w:r>
          </w:p>
        </w:tc>
        <w:tc>
          <w:tcPr>
            <w:tcW w:w="1874" w:type="dxa"/>
            <w:vAlign w:val="center"/>
          </w:tcPr>
          <w:p w14:paraId="40FF8334" w14:textId="77777777" w:rsidR="0098569F" w:rsidRPr="0098569F" w:rsidRDefault="0098569F">
            <w:pPr>
              <w:widowControl/>
              <w:jc w:val="center"/>
              <w:rPr>
                <w:rFonts w:ascii="Times New Roman" w:hAnsi="Times New Roman" w:cs="Times New Roman"/>
                <w:sz w:val="21"/>
                <w:szCs w:val="21"/>
                <w:lang w:eastAsia="zh-CN"/>
              </w:rPr>
            </w:pPr>
            <w:r w:rsidRPr="0098569F">
              <w:rPr>
                <w:rFonts w:ascii="Times New Roman" w:hAnsi="Times New Roman" w:cs="Times New Roman" w:hint="eastAsia"/>
                <w:sz w:val="21"/>
                <w:szCs w:val="21"/>
                <w:lang w:eastAsia="zh-CN"/>
              </w:rPr>
              <w:t>艾保全</w:t>
            </w:r>
          </w:p>
        </w:tc>
        <w:tc>
          <w:tcPr>
            <w:tcW w:w="1416" w:type="dxa"/>
            <w:vAlign w:val="center"/>
          </w:tcPr>
          <w:p w14:paraId="25593570" w14:textId="77777777" w:rsidR="0098569F" w:rsidRDefault="0098569F">
            <w:pPr>
              <w:widowControl/>
              <w:adjustRightInd w:val="0"/>
              <w:snapToGrid w:val="0"/>
              <w:spacing w:beforeLines="50" w:before="156" w:afterLines="50" w:after="156" w:line="360" w:lineRule="auto"/>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教授</w:t>
            </w:r>
          </w:p>
        </w:tc>
        <w:tc>
          <w:tcPr>
            <w:tcW w:w="3939" w:type="dxa"/>
            <w:vAlign w:val="center"/>
          </w:tcPr>
          <w:p w14:paraId="6A63D177" w14:textId="77777777" w:rsidR="0098569F" w:rsidRDefault="0098569F">
            <w:pPr>
              <w:widowControl/>
              <w:adjustRightInd w:val="0"/>
              <w:snapToGrid w:val="0"/>
              <w:spacing w:beforeLines="50" w:before="156" w:afterLines="50" w:after="156" w:line="360" w:lineRule="auto"/>
              <w:jc w:val="center"/>
              <w:rPr>
                <w:rFonts w:ascii="Times New Roman" w:hAnsi="Times New Roman" w:cs="Times New Roman"/>
                <w:sz w:val="21"/>
                <w:szCs w:val="21"/>
                <w:lang w:eastAsia="zh-CN"/>
              </w:rPr>
            </w:pPr>
            <w:r w:rsidRPr="0098569F">
              <w:rPr>
                <w:rFonts w:ascii="Times New Roman" w:hAnsi="Times New Roman" w:cs="Times New Roman" w:hint="eastAsia"/>
                <w:sz w:val="21"/>
                <w:szCs w:val="21"/>
                <w:lang w:eastAsia="zh-CN"/>
              </w:rPr>
              <w:t>华南师范大学</w:t>
            </w:r>
          </w:p>
        </w:tc>
      </w:tr>
      <w:tr w:rsidR="0098569F" w14:paraId="230C0B35" w14:textId="77777777" w:rsidTr="00AD7746">
        <w:trPr>
          <w:jc w:val="center"/>
        </w:trPr>
        <w:tc>
          <w:tcPr>
            <w:tcW w:w="988" w:type="dxa"/>
            <w:vAlign w:val="center"/>
          </w:tcPr>
          <w:p w14:paraId="31AC2D39" w14:textId="77777777" w:rsidR="0098569F" w:rsidRDefault="0098569F">
            <w:pPr>
              <w:widowControl/>
              <w:adjustRightInd w:val="0"/>
              <w:snapToGrid w:val="0"/>
              <w:spacing w:beforeLines="50" w:before="156" w:afterLines="50" w:after="156" w:line="360" w:lineRule="auto"/>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5</w:t>
            </w:r>
          </w:p>
        </w:tc>
        <w:tc>
          <w:tcPr>
            <w:tcW w:w="1874" w:type="dxa"/>
            <w:vAlign w:val="center"/>
          </w:tcPr>
          <w:p w14:paraId="354FA45F" w14:textId="77777777" w:rsidR="0098569F" w:rsidRPr="0098569F" w:rsidRDefault="0098569F">
            <w:pPr>
              <w:widowControl/>
              <w:jc w:val="center"/>
              <w:rPr>
                <w:rFonts w:ascii="Times New Roman" w:hAnsi="Times New Roman" w:cs="Times New Roman"/>
                <w:sz w:val="21"/>
                <w:szCs w:val="21"/>
                <w:lang w:eastAsia="zh-CN"/>
              </w:rPr>
            </w:pPr>
            <w:proofErr w:type="gramStart"/>
            <w:r w:rsidRPr="0098569F">
              <w:rPr>
                <w:rFonts w:ascii="Times New Roman" w:hAnsi="Times New Roman" w:cs="Times New Roman" w:hint="eastAsia"/>
                <w:sz w:val="21"/>
                <w:szCs w:val="21"/>
                <w:lang w:eastAsia="zh-CN"/>
              </w:rPr>
              <w:t>熊科诏</w:t>
            </w:r>
            <w:proofErr w:type="gramEnd"/>
          </w:p>
        </w:tc>
        <w:tc>
          <w:tcPr>
            <w:tcW w:w="1416" w:type="dxa"/>
            <w:vAlign w:val="center"/>
          </w:tcPr>
          <w:p w14:paraId="4B61A0FC" w14:textId="77777777" w:rsidR="0098569F" w:rsidRDefault="0098569F">
            <w:pPr>
              <w:widowControl/>
              <w:adjustRightInd w:val="0"/>
              <w:snapToGrid w:val="0"/>
              <w:spacing w:beforeLines="50" w:before="156" w:afterLines="50" w:after="156" w:line="360" w:lineRule="auto"/>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副教授</w:t>
            </w:r>
          </w:p>
        </w:tc>
        <w:tc>
          <w:tcPr>
            <w:tcW w:w="3939" w:type="dxa"/>
            <w:vAlign w:val="center"/>
          </w:tcPr>
          <w:p w14:paraId="7B69C088" w14:textId="77777777" w:rsidR="0098569F" w:rsidRDefault="0098569F">
            <w:pPr>
              <w:widowControl/>
              <w:adjustRightInd w:val="0"/>
              <w:snapToGrid w:val="0"/>
              <w:spacing w:beforeLines="50" w:before="156" w:afterLines="50" w:after="156" w:line="360" w:lineRule="auto"/>
              <w:jc w:val="center"/>
              <w:rPr>
                <w:rFonts w:ascii="Times New Roman" w:hAnsi="Times New Roman" w:cs="Times New Roman"/>
                <w:sz w:val="21"/>
                <w:szCs w:val="21"/>
                <w:lang w:eastAsia="zh-CN"/>
              </w:rPr>
            </w:pPr>
            <w:r w:rsidRPr="0098569F">
              <w:rPr>
                <w:rFonts w:ascii="Times New Roman" w:hAnsi="Times New Roman" w:cs="Times New Roman" w:hint="eastAsia"/>
                <w:sz w:val="21"/>
                <w:szCs w:val="21"/>
                <w:lang w:eastAsia="zh-CN"/>
              </w:rPr>
              <w:t>西安科技大学</w:t>
            </w:r>
          </w:p>
        </w:tc>
      </w:tr>
      <w:tr w:rsidR="0098569F" w14:paraId="1CDD7D67" w14:textId="77777777" w:rsidTr="00AD7746">
        <w:trPr>
          <w:jc w:val="center"/>
        </w:trPr>
        <w:tc>
          <w:tcPr>
            <w:tcW w:w="988" w:type="dxa"/>
            <w:vAlign w:val="center"/>
          </w:tcPr>
          <w:p w14:paraId="2016B604" w14:textId="77777777" w:rsidR="0098569F" w:rsidRDefault="0098569F">
            <w:pPr>
              <w:widowControl/>
              <w:adjustRightInd w:val="0"/>
              <w:snapToGrid w:val="0"/>
              <w:spacing w:beforeLines="50" w:before="156" w:afterLines="50" w:after="156" w:line="360" w:lineRule="auto"/>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6</w:t>
            </w:r>
          </w:p>
        </w:tc>
        <w:tc>
          <w:tcPr>
            <w:tcW w:w="1874" w:type="dxa"/>
            <w:vAlign w:val="center"/>
          </w:tcPr>
          <w:p w14:paraId="22516F0D" w14:textId="77777777" w:rsidR="0098569F" w:rsidRPr="0098569F" w:rsidRDefault="0098569F">
            <w:pPr>
              <w:widowControl/>
              <w:jc w:val="center"/>
              <w:rPr>
                <w:rFonts w:ascii="Times New Roman" w:hAnsi="Times New Roman" w:cs="Times New Roman"/>
                <w:sz w:val="21"/>
                <w:szCs w:val="21"/>
                <w:lang w:eastAsia="zh-CN"/>
              </w:rPr>
            </w:pPr>
            <w:r w:rsidRPr="0098569F">
              <w:rPr>
                <w:rFonts w:ascii="Times New Roman" w:hAnsi="Times New Roman" w:cs="Times New Roman" w:hint="eastAsia"/>
                <w:sz w:val="21"/>
                <w:szCs w:val="21"/>
                <w:lang w:eastAsia="zh-CN"/>
              </w:rPr>
              <w:t>刘宗华</w:t>
            </w:r>
          </w:p>
        </w:tc>
        <w:tc>
          <w:tcPr>
            <w:tcW w:w="1416" w:type="dxa"/>
            <w:vAlign w:val="center"/>
          </w:tcPr>
          <w:p w14:paraId="291E1706" w14:textId="77777777" w:rsidR="0098569F" w:rsidRDefault="0098569F">
            <w:pPr>
              <w:widowControl/>
              <w:adjustRightInd w:val="0"/>
              <w:snapToGrid w:val="0"/>
              <w:spacing w:beforeLines="50" w:before="156" w:afterLines="50" w:after="156" w:line="360" w:lineRule="auto"/>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教授</w:t>
            </w:r>
          </w:p>
        </w:tc>
        <w:tc>
          <w:tcPr>
            <w:tcW w:w="3939" w:type="dxa"/>
            <w:vAlign w:val="center"/>
          </w:tcPr>
          <w:p w14:paraId="0265F7BB" w14:textId="77777777" w:rsidR="0098569F" w:rsidRDefault="0098569F">
            <w:pPr>
              <w:widowControl/>
              <w:adjustRightInd w:val="0"/>
              <w:snapToGrid w:val="0"/>
              <w:spacing w:beforeLines="50" w:before="156" w:afterLines="50" w:after="156" w:line="360" w:lineRule="auto"/>
              <w:jc w:val="center"/>
              <w:rPr>
                <w:rFonts w:ascii="Times New Roman" w:hAnsi="Times New Roman" w:cs="Times New Roman"/>
                <w:sz w:val="21"/>
                <w:szCs w:val="21"/>
                <w:lang w:eastAsia="zh-CN"/>
              </w:rPr>
            </w:pPr>
            <w:r w:rsidRPr="0098569F">
              <w:rPr>
                <w:rFonts w:ascii="Times New Roman" w:hAnsi="Times New Roman" w:cs="Times New Roman" w:hint="eastAsia"/>
                <w:sz w:val="21"/>
                <w:szCs w:val="21"/>
                <w:lang w:eastAsia="zh-CN"/>
              </w:rPr>
              <w:t>华东师范大学</w:t>
            </w:r>
          </w:p>
        </w:tc>
      </w:tr>
      <w:tr w:rsidR="0098569F" w14:paraId="64AF613B" w14:textId="77777777" w:rsidTr="00AD7746">
        <w:trPr>
          <w:jc w:val="center"/>
        </w:trPr>
        <w:tc>
          <w:tcPr>
            <w:tcW w:w="988" w:type="dxa"/>
            <w:vAlign w:val="center"/>
          </w:tcPr>
          <w:p w14:paraId="7820A24C" w14:textId="77777777" w:rsidR="0098569F" w:rsidRDefault="0098569F">
            <w:pPr>
              <w:widowControl/>
              <w:adjustRightInd w:val="0"/>
              <w:snapToGrid w:val="0"/>
              <w:spacing w:beforeLines="50" w:before="156" w:afterLines="50" w:after="156" w:line="360" w:lineRule="auto"/>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7</w:t>
            </w:r>
          </w:p>
        </w:tc>
        <w:tc>
          <w:tcPr>
            <w:tcW w:w="1874" w:type="dxa"/>
            <w:vAlign w:val="center"/>
          </w:tcPr>
          <w:p w14:paraId="16FF3233" w14:textId="77777777" w:rsidR="0098569F" w:rsidRPr="0098569F" w:rsidRDefault="0098569F">
            <w:pPr>
              <w:widowControl/>
              <w:jc w:val="center"/>
              <w:rPr>
                <w:rFonts w:ascii="Times New Roman" w:hAnsi="Times New Roman" w:cs="Times New Roman"/>
                <w:sz w:val="21"/>
                <w:szCs w:val="21"/>
                <w:lang w:eastAsia="zh-CN"/>
              </w:rPr>
            </w:pPr>
            <w:r w:rsidRPr="0098569F">
              <w:rPr>
                <w:rFonts w:ascii="Times New Roman" w:hAnsi="Times New Roman" w:cs="Times New Roman" w:hint="eastAsia"/>
                <w:sz w:val="21"/>
                <w:szCs w:val="21"/>
                <w:lang w:eastAsia="zh-CN"/>
              </w:rPr>
              <w:t>李保文</w:t>
            </w:r>
          </w:p>
        </w:tc>
        <w:tc>
          <w:tcPr>
            <w:tcW w:w="1416" w:type="dxa"/>
            <w:vAlign w:val="center"/>
          </w:tcPr>
          <w:p w14:paraId="57359A47" w14:textId="77777777" w:rsidR="0098569F" w:rsidRDefault="0098569F">
            <w:pPr>
              <w:widowControl/>
              <w:adjustRightInd w:val="0"/>
              <w:snapToGrid w:val="0"/>
              <w:spacing w:beforeLines="50" w:before="156" w:afterLines="50" w:after="156" w:line="360" w:lineRule="auto"/>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教授</w:t>
            </w:r>
          </w:p>
        </w:tc>
        <w:tc>
          <w:tcPr>
            <w:tcW w:w="3939" w:type="dxa"/>
            <w:vAlign w:val="center"/>
          </w:tcPr>
          <w:p w14:paraId="3E6C8822" w14:textId="77777777" w:rsidR="0098569F" w:rsidRDefault="0098569F">
            <w:pPr>
              <w:widowControl/>
              <w:adjustRightInd w:val="0"/>
              <w:snapToGrid w:val="0"/>
              <w:spacing w:beforeLines="50" w:before="156" w:afterLines="50" w:after="156" w:line="360" w:lineRule="auto"/>
              <w:jc w:val="center"/>
              <w:rPr>
                <w:rFonts w:ascii="Times New Roman" w:hAnsi="Times New Roman" w:cs="Times New Roman"/>
                <w:sz w:val="21"/>
                <w:szCs w:val="21"/>
                <w:lang w:eastAsia="zh-CN"/>
              </w:rPr>
            </w:pPr>
            <w:r w:rsidRPr="0098569F">
              <w:rPr>
                <w:rFonts w:ascii="Times New Roman" w:hAnsi="Times New Roman" w:cs="Times New Roman" w:hint="eastAsia"/>
                <w:sz w:val="21"/>
                <w:szCs w:val="21"/>
                <w:lang w:eastAsia="zh-CN"/>
              </w:rPr>
              <w:t>南方科技大学</w:t>
            </w:r>
          </w:p>
        </w:tc>
      </w:tr>
    </w:tbl>
    <w:p w14:paraId="37320F51" w14:textId="77777777" w:rsidR="00F90EC1" w:rsidRDefault="00F90EC1">
      <w:pPr>
        <w:rPr>
          <w:lang w:eastAsia="zh-CN"/>
        </w:rPr>
      </w:pPr>
    </w:p>
    <w:sectPr w:rsidR="00F90E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1EB9B" w14:textId="77777777" w:rsidR="00C8659C" w:rsidRDefault="00C8659C">
      <w:pPr>
        <w:spacing w:line="240" w:lineRule="auto"/>
      </w:pPr>
      <w:r>
        <w:separator/>
      </w:r>
    </w:p>
  </w:endnote>
  <w:endnote w:type="continuationSeparator" w:id="0">
    <w:p w14:paraId="6CC41ECB" w14:textId="77777777" w:rsidR="00C8659C" w:rsidRDefault="00C86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default"/>
    <w:sig w:usb0="00000000" w:usb1="00000000" w:usb2="00000000" w:usb3="00000000" w:csb0="00040000" w:csb1="00000000"/>
  </w:font>
  <w:font w:name="方正黑体_GBK">
    <w:altName w:val="微软雅黑"/>
    <w:charset w:val="86"/>
    <w:family w:val="auto"/>
    <w:pitch w:val="variable"/>
    <w:sig w:usb0="A00002BF" w:usb1="38CF7CFA" w:usb2="00082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B6830" w14:textId="77777777" w:rsidR="00C8659C" w:rsidRDefault="00C8659C">
      <w:pPr>
        <w:spacing w:after="0"/>
      </w:pPr>
      <w:r>
        <w:separator/>
      </w:r>
    </w:p>
  </w:footnote>
  <w:footnote w:type="continuationSeparator" w:id="0">
    <w:p w14:paraId="4B0AFA61" w14:textId="77777777" w:rsidR="00C8659C" w:rsidRDefault="00C865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B43756"/>
    <w:multiLevelType w:val="singleLevel"/>
    <w:tmpl w:val="F7B43756"/>
    <w:lvl w:ilvl="0">
      <w:start w:val="5"/>
      <w:numFmt w:val="chineseCounting"/>
      <w:suff w:val="nothing"/>
      <w:lvlText w:val="%1、"/>
      <w:lvlJc w:val="left"/>
      <w:rPr>
        <w:rFonts w:hint="eastAsia"/>
      </w:rPr>
    </w:lvl>
  </w:abstractNum>
  <w:abstractNum w:abstractNumId="1" w15:restartNumberingAfterBreak="0">
    <w:nsid w:val="06575F1F"/>
    <w:multiLevelType w:val="hybridMultilevel"/>
    <w:tmpl w:val="166C903A"/>
    <w:lvl w:ilvl="0" w:tplc="6E287976">
      <w:start w:val="1"/>
      <w:numFmt w:val="decimal"/>
      <w:lvlText w:val="%1、"/>
      <w:lvlJc w:val="left"/>
      <w:pPr>
        <w:ind w:left="855" w:hanging="360"/>
      </w:pPr>
      <w:rPr>
        <w:rFonts w:hint="default"/>
      </w:rPr>
    </w:lvl>
    <w:lvl w:ilvl="1" w:tplc="04090019" w:tentative="1">
      <w:start w:val="1"/>
      <w:numFmt w:val="lowerLetter"/>
      <w:lvlText w:val="%2)"/>
      <w:lvlJc w:val="left"/>
      <w:pPr>
        <w:ind w:left="1375" w:hanging="440"/>
      </w:pPr>
    </w:lvl>
    <w:lvl w:ilvl="2" w:tplc="0409001B" w:tentative="1">
      <w:start w:val="1"/>
      <w:numFmt w:val="lowerRoman"/>
      <w:lvlText w:val="%3."/>
      <w:lvlJc w:val="right"/>
      <w:pPr>
        <w:ind w:left="1815" w:hanging="440"/>
      </w:pPr>
    </w:lvl>
    <w:lvl w:ilvl="3" w:tplc="0409000F" w:tentative="1">
      <w:start w:val="1"/>
      <w:numFmt w:val="decimal"/>
      <w:lvlText w:val="%4."/>
      <w:lvlJc w:val="left"/>
      <w:pPr>
        <w:ind w:left="2255" w:hanging="440"/>
      </w:pPr>
    </w:lvl>
    <w:lvl w:ilvl="4" w:tplc="04090019" w:tentative="1">
      <w:start w:val="1"/>
      <w:numFmt w:val="lowerLetter"/>
      <w:lvlText w:val="%5)"/>
      <w:lvlJc w:val="left"/>
      <w:pPr>
        <w:ind w:left="2695" w:hanging="440"/>
      </w:pPr>
    </w:lvl>
    <w:lvl w:ilvl="5" w:tplc="0409001B" w:tentative="1">
      <w:start w:val="1"/>
      <w:numFmt w:val="lowerRoman"/>
      <w:lvlText w:val="%6."/>
      <w:lvlJc w:val="right"/>
      <w:pPr>
        <w:ind w:left="3135" w:hanging="440"/>
      </w:pPr>
    </w:lvl>
    <w:lvl w:ilvl="6" w:tplc="0409000F" w:tentative="1">
      <w:start w:val="1"/>
      <w:numFmt w:val="decimal"/>
      <w:lvlText w:val="%7."/>
      <w:lvlJc w:val="left"/>
      <w:pPr>
        <w:ind w:left="3575" w:hanging="440"/>
      </w:pPr>
    </w:lvl>
    <w:lvl w:ilvl="7" w:tplc="04090019" w:tentative="1">
      <w:start w:val="1"/>
      <w:numFmt w:val="lowerLetter"/>
      <w:lvlText w:val="%8)"/>
      <w:lvlJc w:val="left"/>
      <w:pPr>
        <w:ind w:left="4015" w:hanging="440"/>
      </w:pPr>
    </w:lvl>
    <w:lvl w:ilvl="8" w:tplc="0409001B" w:tentative="1">
      <w:start w:val="1"/>
      <w:numFmt w:val="lowerRoman"/>
      <w:lvlText w:val="%9."/>
      <w:lvlJc w:val="right"/>
      <w:pPr>
        <w:ind w:left="4455" w:hanging="440"/>
      </w:pPr>
    </w:lvl>
  </w:abstractNum>
  <w:abstractNum w:abstractNumId="2" w15:restartNumberingAfterBreak="0">
    <w:nsid w:val="10BA6795"/>
    <w:multiLevelType w:val="hybridMultilevel"/>
    <w:tmpl w:val="4E22C678"/>
    <w:lvl w:ilvl="0" w:tplc="9DF67E5E">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89F69A9"/>
    <w:multiLevelType w:val="hybridMultilevel"/>
    <w:tmpl w:val="61E62818"/>
    <w:lvl w:ilvl="0" w:tplc="33942A40">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BC651AB"/>
    <w:multiLevelType w:val="hybridMultilevel"/>
    <w:tmpl w:val="5608C470"/>
    <w:lvl w:ilvl="0" w:tplc="3A148712">
      <w:start w:val="1"/>
      <w:numFmt w:val="japaneseCounting"/>
      <w:lvlText w:val="%1、"/>
      <w:lvlJc w:val="left"/>
      <w:pPr>
        <w:ind w:left="495" w:hanging="49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1C2644B"/>
    <w:multiLevelType w:val="hybridMultilevel"/>
    <w:tmpl w:val="E90E62FE"/>
    <w:lvl w:ilvl="0" w:tplc="FD9E28A6">
      <w:start w:val="3"/>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C412FB7"/>
    <w:multiLevelType w:val="singleLevel"/>
    <w:tmpl w:val="7C412FB7"/>
    <w:lvl w:ilvl="0">
      <w:start w:val="3"/>
      <w:numFmt w:val="chineseCounting"/>
      <w:suff w:val="space"/>
      <w:lvlText w:val="%1、"/>
      <w:lvlJc w:val="left"/>
      <w:rPr>
        <w:rFonts w:hint="eastAsia"/>
      </w:rPr>
    </w:lvl>
  </w:abstractNum>
  <w:num w:numId="1" w16cid:durableId="2073846663">
    <w:abstractNumId w:val="6"/>
  </w:num>
  <w:num w:numId="2" w16cid:durableId="2128695531">
    <w:abstractNumId w:val="0"/>
  </w:num>
  <w:num w:numId="3" w16cid:durableId="1447889970">
    <w:abstractNumId w:val="4"/>
  </w:num>
  <w:num w:numId="4" w16cid:durableId="1767917635">
    <w:abstractNumId w:val="5"/>
  </w:num>
  <w:num w:numId="5" w16cid:durableId="1903826185">
    <w:abstractNumId w:val="1"/>
  </w:num>
  <w:num w:numId="6" w16cid:durableId="1948078844">
    <w:abstractNumId w:val="2"/>
  </w:num>
  <w:num w:numId="7" w16cid:durableId="1083375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EC1"/>
    <w:rsid w:val="00050AE9"/>
    <w:rsid w:val="000C0FF4"/>
    <w:rsid w:val="001653FA"/>
    <w:rsid w:val="001C2BF3"/>
    <w:rsid w:val="00246D9F"/>
    <w:rsid w:val="002F0493"/>
    <w:rsid w:val="003B5B3C"/>
    <w:rsid w:val="003D3A6F"/>
    <w:rsid w:val="00461E5A"/>
    <w:rsid w:val="004B709F"/>
    <w:rsid w:val="00502EF0"/>
    <w:rsid w:val="00507071"/>
    <w:rsid w:val="00561C78"/>
    <w:rsid w:val="00586956"/>
    <w:rsid w:val="006E47D3"/>
    <w:rsid w:val="0072582D"/>
    <w:rsid w:val="00821D90"/>
    <w:rsid w:val="008E692A"/>
    <w:rsid w:val="00903412"/>
    <w:rsid w:val="0098569F"/>
    <w:rsid w:val="00A6407D"/>
    <w:rsid w:val="00AD6C34"/>
    <w:rsid w:val="00AD7746"/>
    <w:rsid w:val="00B8018A"/>
    <w:rsid w:val="00C216DF"/>
    <w:rsid w:val="00C8659C"/>
    <w:rsid w:val="00ED2655"/>
    <w:rsid w:val="00F112CF"/>
    <w:rsid w:val="00F90EC1"/>
    <w:rsid w:val="04DD2C9A"/>
    <w:rsid w:val="0B4B7E79"/>
    <w:rsid w:val="134E7462"/>
    <w:rsid w:val="1612206C"/>
    <w:rsid w:val="1C746C99"/>
    <w:rsid w:val="2CDC5FC9"/>
    <w:rsid w:val="32342D6D"/>
    <w:rsid w:val="324C0F72"/>
    <w:rsid w:val="35E97A1A"/>
    <w:rsid w:val="3ED34ADC"/>
    <w:rsid w:val="3F4B47B9"/>
    <w:rsid w:val="435D48F0"/>
    <w:rsid w:val="4B6646A9"/>
    <w:rsid w:val="555C026B"/>
    <w:rsid w:val="62087241"/>
    <w:rsid w:val="6B030D4C"/>
    <w:rsid w:val="7B183B77"/>
    <w:rsid w:val="7F172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60F7D"/>
  <w15:docId w15:val="{E3B1A363-6653-4B27-892A-6FDCB9D7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200" w:line="276" w:lineRule="auto"/>
    </w:pPr>
    <w:rPr>
      <w:rFonts w:asciiTheme="minorHAnsi" w:eastAsiaTheme="minorEastAsia"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360" w:lineRule="auto"/>
      <w:ind w:firstLineChars="200" w:firstLine="480"/>
    </w:pPr>
    <w:rPr>
      <w:rFonts w:ascii="仿宋_GB2312"/>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Authoring">
    <w:name w:val="TableOfAuthoring"/>
    <w:basedOn w:val="a"/>
    <w:next w:val="a"/>
    <w:autoRedefine/>
    <w:qFormat/>
    <w:pPr>
      <w:ind w:left="420"/>
    </w:pPr>
  </w:style>
  <w:style w:type="paragraph" w:customStyle="1" w:styleId="Style8">
    <w:name w:val="_Style 8"/>
    <w:next w:val="a"/>
    <w:autoRedefine/>
    <w:qFormat/>
    <w:pPr>
      <w:widowControl w:val="0"/>
      <w:spacing w:line="360" w:lineRule="auto"/>
      <w:ind w:firstLineChars="200" w:firstLine="480"/>
      <w:jc w:val="both"/>
    </w:pPr>
    <w:rPr>
      <w:rFonts w:ascii="仿宋_GB2312"/>
      <w:kern w:val="2"/>
      <w:sz w:val="24"/>
    </w:rPr>
  </w:style>
  <w:style w:type="paragraph" w:styleId="a6">
    <w:name w:val="List Paragraph"/>
    <w:basedOn w:val="a"/>
    <w:uiPriority w:val="34"/>
    <w:qFormat/>
    <w:pPr>
      <w:ind w:left="720"/>
      <w:contextualSpacing/>
    </w:pPr>
  </w:style>
  <w:style w:type="paragraph" w:styleId="a7">
    <w:name w:val="header"/>
    <w:basedOn w:val="a"/>
    <w:link w:val="a8"/>
    <w:rsid w:val="001653FA"/>
    <w:pPr>
      <w:tabs>
        <w:tab w:val="center" w:pos="4153"/>
        <w:tab w:val="right" w:pos="8306"/>
      </w:tabs>
      <w:snapToGrid w:val="0"/>
      <w:spacing w:line="240" w:lineRule="auto"/>
      <w:jc w:val="center"/>
    </w:pPr>
    <w:rPr>
      <w:sz w:val="18"/>
      <w:szCs w:val="18"/>
    </w:rPr>
  </w:style>
  <w:style w:type="character" w:customStyle="1" w:styleId="a8">
    <w:name w:val="页眉 字符"/>
    <w:basedOn w:val="a0"/>
    <w:link w:val="a7"/>
    <w:rsid w:val="001653FA"/>
    <w:rPr>
      <w:rFonts w:asciiTheme="minorHAnsi" w:eastAsiaTheme="minorEastAsia" w:hAnsiTheme="minorHAnsi" w:cstheme="minorBidi"/>
      <w:sz w:val="18"/>
      <w:szCs w:val="18"/>
      <w:lang w:eastAsia="en-US"/>
    </w:rPr>
  </w:style>
  <w:style w:type="paragraph" w:styleId="a9">
    <w:name w:val="footer"/>
    <w:basedOn w:val="a"/>
    <w:link w:val="aa"/>
    <w:rsid w:val="001653FA"/>
    <w:pPr>
      <w:tabs>
        <w:tab w:val="center" w:pos="4153"/>
        <w:tab w:val="right" w:pos="8306"/>
      </w:tabs>
      <w:snapToGrid w:val="0"/>
      <w:spacing w:line="240" w:lineRule="auto"/>
    </w:pPr>
    <w:rPr>
      <w:sz w:val="18"/>
      <w:szCs w:val="18"/>
    </w:rPr>
  </w:style>
  <w:style w:type="character" w:customStyle="1" w:styleId="aa">
    <w:name w:val="页脚 字符"/>
    <w:basedOn w:val="a0"/>
    <w:link w:val="a9"/>
    <w:rsid w:val="001653FA"/>
    <w:rPr>
      <w:rFonts w:asciiTheme="minorHAnsi" w:eastAsiaTheme="minorEastAsia" w:hAnsiTheme="minorHAnsi" w:cstheme="minorBidi"/>
      <w:sz w:val="18"/>
      <w:szCs w:val="18"/>
      <w:lang w:eastAsia="en-US"/>
    </w:rPr>
  </w:style>
  <w:style w:type="character" w:customStyle="1" w:styleId="a4">
    <w:name w:val="纯文本 字符"/>
    <w:basedOn w:val="a0"/>
    <w:link w:val="a3"/>
    <w:rsid w:val="001653FA"/>
    <w:rPr>
      <w:rFonts w:ascii="仿宋_GB2312" w:eastAsiaTheme="minorEastAsia" w:hAnsiTheme="minorHAnsi" w:cstheme="minorBidi"/>
      <w:sz w:val="24"/>
      <w:szCs w:val="22"/>
      <w:lang w:eastAsia="en-US"/>
    </w:rPr>
  </w:style>
  <w:style w:type="character" w:customStyle="1" w:styleId="fontstyle01">
    <w:name w:val="fontstyle01"/>
    <w:basedOn w:val="a0"/>
    <w:qFormat/>
    <w:rsid w:val="004B709F"/>
    <w:rPr>
      <w:rFonts w:ascii="宋体" w:eastAsia="宋体" w:hAnsi="宋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Zonghua Liu</cp:lastModifiedBy>
  <cp:revision>48</cp:revision>
  <dcterms:created xsi:type="dcterms:W3CDTF">2026-03-29T12:52:00Z</dcterms:created>
  <dcterms:modified xsi:type="dcterms:W3CDTF">2026-04-01T13:00:00Z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eyJoZGlkIjoiMzY0OGIxYjMwODIwYjc0ZjU2ODllNmFiZWRiMzY4MGUiLCJ1c2VySWQiOiI3MDAwMTgyMTIifQ==</vt:lpwstr>
  </property>
  <property fmtid="{D5CDD505-2E9C-101B-9397-08002B2CF9AE}" pid="4" name="ICV">
    <vt:lpwstr>B0742694D7994F8E93BDC52E44DA2595_13</vt:lpwstr>
  </property>
</Properties>
</file>